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9C" w:rsidRPr="000C3C9C" w:rsidRDefault="000C3C9C" w:rsidP="000C3C9C">
      <w:pPr>
        <w:pStyle w:val="s3"/>
        <w:shd w:val="clear" w:color="auto" w:fill="FFFFFF"/>
        <w:spacing w:before="0" w:beforeAutospacing="0" w:after="0" w:afterAutospacing="0"/>
        <w:jc w:val="center"/>
        <w:rPr>
          <w:rFonts w:ascii="Arial" w:hAnsi="Arial" w:cs="Arial"/>
          <w:b/>
          <w:bCs/>
          <w:color w:val="000080"/>
          <w:sz w:val="22"/>
          <w:szCs w:val="22"/>
        </w:rPr>
      </w:pPr>
      <w:r w:rsidRPr="000C3C9C">
        <w:rPr>
          <w:rFonts w:ascii="Arial" w:hAnsi="Arial" w:cs="Arial"/>
          <w:b/>
          <w:bCs/>
          <w:color w:val="000080"/>
          <w:sz w:val="22"/>
          <w:szCs w:val="22"/>
        </w:rPr>
        <w:t>Примерная программа</w:t>
      </w:r>
      <w:r w:rsidRPr="000C3C9C">
        <w:rPr>
          <w:rFonts w:ascii="Arial" w:hAnsi="Arial" w:cs="Arial"/>
          <w:b/>
          <w:bCs/>
          <w:color w:val="000080"/>
          <w:sz w:val="22"/>
          <w:szCs w:val="22"/>
        </w:rPr>
        <w:br/>
        <w:t>переподготовки водителей транспортных средств с категории "С" на категорию "D"</w:t>
      </w:r>
      <w:r w:rsidRPr="000C3C9C">
        <w:rPr>
          <w:rFonts w:ascii="Arial" w:hAnsi="Arial" w:cs="Arial"/>
          <w:b/>
          <w:bCs/>
          <w:color w:val="000080"/>
          <w:sz w:val="22"/>
          <w:szCs w:val="22"/>
        </w:rPr>
        <w:br/>
        <w:t>(утв.</w:t>
      </w:r>
      <w:r w:rsidRPr="000C3C9C">
        <w:rPr>
          <w:rStyle w:val="apple-converted-space"/>
          <w:rFonts w:ascii="Arial" w:hAnsi="Arial" w:cs="Arial"/>
          <w:b/>
          <w:bCs/>
          <w:color w:val="000080"/>
          <w:sz w:val="22"/>
          <w:szCs w:val="22"/>
        </w:rPr>
        <w:t> </w:t>
      </w:r>
      <w:hyperlink r:id="rId6" w:history="1">
        <w:r w:rsidRPr="000C3C9C">
          <w:rPr>
            <w:rStyle w:val="a3"/>
            <w:rFonts w:ascii="Arial" w:hAnsi="Arial" w:cs="Arial"/>
            <w:b/>
            <w:bCs/>
            <w:color w:val="008000"/>
            <w:sz w:val="22"/>
            <w:szCs w:val="22"/>
            <w:u w:val="none"/>
          </w:rPr>
          <w:t>приказом</w:t>
        </w:r>
      </w:hyperlink>
      <w:r w:rsidRPr="000C3C9C">
        <w:rPr>
          <w:rStyle w:val="apple-converted-space"/>
          <w:rFonts w:ascii="Arial" w:hAnsi="Arial" w:cs="Arial"/>
          <w:b/>
          <w:bCs/>
          <w:color w:val="000080"/>
          <w:sz w:val="22"/>
          <w:szCs w:val="22"/>
        </w:rPr>
        <w:t> </w:t>
      </w:r>
      <w:r w:rsidRPr="000C3C9C">
        <w:rPr>
          <w:rFonts w:ascii="Arial" w:hAnsi="Arial" w:cs="Arial"/>
          <w:b/>
          <w:bCs/>
          <w:color w:val="000080"/>
          <w:sz w:val="22"/>
          <w:szCs w:val="22"/>
        </w:rPr>
        <w:t>Министерства образования и науки РФ от 26 декабря 2013 г. N 1408)</w:t>
      </w:r>
    </w:p>
    <w:p w:rsidR="000C3C9C" w:rsidRPr="000C3C9C" w:rsidRDefault="000C3C9C" w:rsidP="000C3C9C">
      <w:pPr>
        <w:shd w:val="clear" w:color="auto" w:fill="FFFFFF"/>
        <w:jc w:val="both"/>
        <w:rPr>
          <w:rFonts w:ascii="Arial" w:hAnsi="Arial" w:cs="Arial"/>
          <w:color w:val="000000"/>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 Пояснительная записка</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Примерная программа переподготовки водителей транспортных средств с категории "С" на категорию "D" (далее - Примерная программа) разработана в соответствии с требованиями</w:t>
      </w:r>
      <w:r>
        <w:rPr>
          <w:rStyle w:val="apple-converted-space"/>
          <w:rFonts w:ascii="Arial" w:hAnsi="Arial" w:cs="Arial"/>
          <w:color w:val="000000"/>
          <w:sz w:val="18"/>
          <w:szCs w:val="18"/>
        </w:rPr>
        <w:t> </w:t>
      </w:r>
      <w:hyperlink r:id="rId7" w:history="1">
        <w:r>
          <w:rPr>
            <w:rStyle w:val="a3"/>
            <w:rFonts w:ascii="Arial" w:hAnsi="Arial" w:cs="Arial"/>
            <w:color w:val="008000"/>
            <w:sz w:val="18"/>
            <w:szCs w:val="18"/>
            <w:u w:val="none"/>
          </w:rPr>
          <w:t>Федерального закона</w:t>
        </w:r>
      </w:hyperlink>
      <w:r>
        <w:rPr>
          <w:rStyle w:val="apple-converted-space"/>
          <w:rFonts w:ascii="Arial" w:hAnsi="Arial" w:cs="Arial"/>
          <w:color w:val="000000"/>
          <w:sz w:val="18"/>
          <w:szCs w:val="18"/>
        </w:rPr>
        <w:t> </w:t>
      </w:r>
      <w:r>
        <w:rPr>
          <w:rFonts w:ascii="Arial" w:hAnsi="Arial" w:cs="Arial"/>
          <w:color w:val="000000"/>
          <w:sz w:val="18"/>
          <w:szCs w:val="18"/>
        </w:rPr>
        <w:t>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w:t>
      </w:r>
      <w:r>
        <w:rPr>
          <w:rStyle w:val="apple-converted-space"/>
          <w:rFonts w:ascii="Arial" w:hAnsi="Arial" w:cs="Arial"/>
          <w:color w:val="000000"/>
          <w:sz w:val="18"/>
          <w:szCs w:val="18"/>
        </w:rPr>
        <w:t> </w:t>
      </w:r>
      <w:hyperlink r:id="rId8" w:history="1">
        <w:r>
          <w:rPr>
            <w:rStyle w:val="a3"/>
            <w:rFonts w:ascii="Arial" w:hAnsi="Arial" w:cs="Arial"/>
            <w:color w:val="008000"/>
            <w:sz w:val="18"/>
            <w:szCs w:val="18"/>
            <w:u w:val="none"/>
          </w:rPr>
          <w:t>Федерального закона</w:t>
        </w:r>
      </w:hyperlink>
      <w:r>
        <w:rPr>
          <w:rStyle w:val="apple-converted-space"/>
          <w:rFonts w:ascii="Arial" w:hAnsi="Arial" w:cs="Arial"/>
          <w:color w:val="000000"/>
          <w:sz w:val="18"/>
          <w:szCs w:val="18"/>
        </w:rPr>
        <w:t> </w:t>
      </w:r>
      <w:r>
        <w:rPr>
          <w:rFonts w:ascii="Arial" w:hAnsi="Arial" w:cs="Arial"/>
          <w:color w:val="000000"/>
          <w:sz w:val="18"/>
          <w:szCs w:val="18"/>
        </w:rPr>
        <w:t>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w:t>
      </w:r>
      <w:r>
        <w:rPr>
          <w:rStyle w:val="apple-converted-space"/>
          <w:rFonts w:ascii="Arial" w:hAnsi="Arial" w:cs="Arial"/>
          <w:color w:val="000000"/>
          <w:sz w:val="18"/>
          <w:szCs w:val="18"/>
        </w:rPr>
        <w:t> </w:t>
      </w:r>
      <w:hyperlink r:id="rId9" w:anchor="block_1000" w:history="1">
        <w:r>
          <w:rPr>
            <w:rStyle w:val="a3"/>
            <w:rFonts w:ascii="Arial" w:hAnsi="Arial" w:cs="Arial"/>
            <w:color w:val="008000"/>
            <w:sz w:val="18"/>
            <w:szCs w:val="18"/>
            <w:u w:val="none"/>
          </w:rPr>
          <w:t>Правил</w:t>
        </w:r>
      </w:hyperlink>
      <w:r>
        <w:rPr>
          <w:rStyle w:val="apple-converted-space"/>
          <w:rFonts w:ascii="Arial" w:hAnsi="Arial" w:cs="Arial"/>
          <w:color w:val="000000"/>
          <w:sz w:val="18"/>
          <w:szCs w:val="18"/>
        </w:rPr>
        <w:t> </w:t>
      </w:r>
      <w:r>
        <w:rPr>
          <w:rFonts w:ascii="Arial" w:hAnsi="Arial" w:cs="Arial"/>
          <w:color w:val="000000"/>
          <w:sz w:val="18"/>
          <w:szCs w:val="18"/>
        </w:rPr>
        <w:t>разработки примерных программ профессионального обучения водителей транспортных средств соответствующих категорий и подкатегорий, утвержденных</w:t>
      </w:r>
      <w:r>
        <w:rPr>
          <w:rStyle w:val="apple-converted-space"/>
          <w:rFonts w:ascii="Arial" w:hAnsi="Arial" w:cs="Arial"/>
          <w:color w:val="000000"/>
          <w:sz w:val="18"/>
          <w:szCs w:val="18"/>
        </w:rPr>
        <w:t> </w:t>
      </w:r>
      <w:hyperlink r:id="rId10" w:history="1">
        <w:r>
          <w:rPr>
            <w:rStyle w:val="a3"/>
            <w:rFonts w:ascii="Arial" w:hAnsi="Arial" w:cs="Arial"/>
            <w:color w:val="008000"/>
            <w:sz w:val="18"/>
            <w:szCs w:val="18"/>
            <w:u w:val="none"/>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1 ноября 2013 г. N 980 (Собрание законодательства Российской Федерации, 2013, N 45, ст. 5816),</w:t>
      </w:r>
      <w:r>
        <w:rPr>
          <w:rStyle w:val="apple-converted-space"/>
          <w:rFonts w:ascii="Arial" w:hAnsi="Arial" w:cs="Arial"/>
          <w:color w:val="000000"/>
          <w:sz w:val="18"/>
          <w:szCs w:val="18"/>
        </w:rPr>
        <w:t> </w:t>
      </w:r>
      <w:hyperlink r:id="rId11" w:anchor="block_1000" w:history="1">
        <w:r>
          <w:rPr>
            <w:rStyle w:val="a3"/>
            <w:rFonts w:ascii="Arial" w:hAnsi="Arial" w:cs="Arial"/>
            <w:color w:val="008000"/>
            <w:sz w:val="18"/>
            <w:szCs w:val="18"/>
            <w:u w:val="none"/>
          </w:rPr>
          <w:t>Порядка</w:t>
        </w:r>
      </w:hyperlink>
      <w:r>
        <w:rPr>
          <w:rStyle w:val="apple-converted-space"/>
          <w:rFonts w:ascii="Arial" w:hAnsi="Arial" w:cs="Arial"/>
          <w:color w:val="000000"/>
          <w:sz w:val="18"/>
          <w:szCs w:val="18"/>
        </w:rPr>
        <w:t> </w:t>
      </w:r>
      <w:r>
        <w:rPr>
          <w:rFonts w:ascii="Arial" w:hAnsi="Arial" w:cs="Arial"/>
          <w:color w:val="000000"/>
          <w:sz w:val="18"/>
          <w:szCs w:val="18"/>
        </w:rPr>
        <w:t>организации и осуществления образовательной деятельности по основным программам профессионального обучения, утвержденного</w:t>
      </w:r>
      <w:r>
        <w:rPr>
          <w:rStyle w:val="apple-converted-space"/>
          <w:rFonts w:ascii="Arial" w:hAnsi="Arial" w:cs="Arial"/>
          <w:color w:val="000000"/>
          <w:sz w:val="18"/>
          <w:szCs w:val="18"/>
        </w:rPr>
        <w:t> </w:t>
      </w:r>
      <w:hyperlink r:id="rId12" w:history="1">
        <w:r>
          <w:rPr>
            <w:rStyle w:val="a3"/>
            <w:rFonts w:ascii="Arial" w:hAnsi="Arial" w:cs="Arial"/>
            <w:color w:val="008000"/>
            <w:sz w:val="18"/>
            <w:szCs w:val="18"/>
            <w:u w:val="none"/>
          </w:rPr>
          <w:t>приказом</w:t>
        </w:r>
      </w:hyperlink>
      <w:r>
        <w:rPr>
          <w:rFonts w:ascii="Arial" w:hAnsi="Arial" w:cs="Arial"/>
          <w:color w:val="000000"/>
          <w:sz w:val="18"/>
          <w:szCs w:val="18"/>
        </w:rPr>
        <w:t>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w:t>
      </w:r>
      <w:r>
        <w:rPr>
          <w:rStyle w:val="apple-converted-space"/>
          <w:rFonts w:ascii="Arial" w:hAnsi="Arial" w:cs="Arial"/>
          <w:color w:val="000000"/>
          <w:sz w:val="18"/>
          <w:szCs w:val="18"/>
        </w:rPr>
        <w:t> </w:t>
      </w:r>
      <w:hyperlink r:id="rId13" w:history="1">
        <w:r>
          <w:rPr>
            <w:rStyle w:val="a3"/>
            <w:rFonts w:ascii="Arial" w:hAnsi="Arial" w:cs="Arial"/>
            <w:color w:val="008000"/>
            <w:sz w:val="18"/>
            <w:szCs w:val="18"/>
            <w:u w:val="none"/>
          </w:rPr>
          <w:t>приказом</w:t>
        </w:r>
      </w:hyperlink>
      <w:r>
        <w:rPr>
          <w:rStyle w:val="apple-converted-space"/>
          <w:rFonts w:ascii="Arial" w:hAnsi="Arial" w:cs="Arial"/>
          <w:color w:val="000000"/>
          <w:sz w:val="18"/>
          <w:szCs w:val="18"/>
        </w:rPr>
        <w:t> </w:t>
      </w:r>
      <w:r>
        <w:rPr>
          <w:rFonts w:ascii="Arial" w:hAnsi="Arial" w:cs="Arial"/>
          <w:color w:val="000000"/>
          <w:sz w:val="18"/>
          <w:szCs w:val="18"/>
        </w:rPr>
        <w:t>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Содержание Примерной программы представлено пояснительной запиской,</w:t>
      </w:r>
      <w:r>
        <w:rPr>
          <w:rStyle w:val="apple-converted-space"/>
          <w:rFonts w:ascii="Arial" w:hAnsi="Arial" w:cs="Arial"/>
          <w:color w:val="000000"/>
          <w:sz w:val="18"/>
          <w:szCs w:val="18"/>
        </w:rPr>
        <w:t> </w:t>
      </w:r>
      <w:hyperlink r:id="rId14" w:anchor="block_22002" w:history="1">
        <w:r>
          <w:rPr>
            <w:rStyle w:val="a3"/>
            <w:rFonts w:ascii="Arial" w:hAnsi="Arial" w:cs="Arial"/>
            <w:color w:val="008000"/>
            <w:sz w:val="18"/>
            <w:szCs w:val="18"/>
            <w:u w:val="none"/>
          </w:rPr>
          <w:t>примерным учебным планом</w:t>
        </w:r>
      </w:hyperlink>
      <w:r>
        <w:rPr>
          <w:rFonts w:ascii="Arial" w:hAnsi="Arial" w:cs="Arial"/>
          <w:color w:val="000000"/>
          <w:sz w:val="18"/>
          <w:szCs w:val="18"/>
        </w:rPr>
        <w:t>,</w:t>
      </w:r>
      <w:r>
        <w:rPr>
          <w:rStyle w:val="apple-converted-space"/>
          <w:rFonts w:ascii="Arial" w:hAnsi="Arial" w:cs="Arial"/>
          <w:color w:val="000000"/>
          <w:sz w:val="18"/>
          <w:szCs w:val="18"/>
        </w:rPr>
        <w:t> </w:t>
      </w:r>
      <w:hyperlink r:id="rId15" w:anchor="block_22003" w:history="1">
        <w:r>
          <w:rPr>
            <w:rStyle w:val="a3"/>
            <w:rFonts w:ascii="Arial" w:hAnsi="Arial" w:cs="Arial"/>
            <w:color w:val="008000"/>
            <w:sz w:val="18"/>
            <w:szCs w:val="18"/>
            <w:u w:val="none"/>
          </w:rPr>
          <w:t>примерными рабочими программами</w:t>
        </w:r>
      </w:hyperlink>
      <w:r>
        <w:rPr>
          <w:rStyle w:val="apple-converted-space"/>
          <w:rFonts w:ascii="Arial" w:hAnsi="Arial" w:cs="Arial"/>
          <w:color w:val="000000"/>
          <w:sz w:val="18"/>
          <w:szCs w:val="18"/>
        </w:rPr>
        <w:t> </w:t>
      </w:r>
      <w:r>
        <w:rPr>
          <w:rFonts w:ascii="Arial" w:hAnsi="Arial" w:cs="Arial"/>
          <w:color w:val="000000"/>
          <w:sz w:val="18"/>
          <w:szCs w:val="18"/>
        </w:rPr>
        <w:t>учебных предметов,</w:t>
      </w:r>
      <w:r>
        <w:rPr>
          <w:rStyle w:val="apple-converted-space"/>
          <w:rFonts w:ascii="Arial" w:hAnsi="Arial" w:cs="Arial"/>
          <w:color w:val="000000"/>
          <w:sz w:val="18"/>
          <w:szCs w:val="18"/>
        </w:rPr>
        <w:t> </w:t>
      </w:r>
      <w:hyperlink r:id="rId16" w:anchor="block_22004" w:history="1">
        <w:r>
          <w:rPr>
            <w:rStyle w:val="a3"/>
            <w:rFonts w:ascii="Arial" w:hAnsi="Arial" w:cs="Arial"/>
            <w:color w:val="008000"/>
            <w:sz w:val="18"/>
            <w:szCs w:val="18"/>
            <w:u w:val="none"/>
          </w:rPr>
          <w:t>планируемыми результатами</w:t>
        </w:r>
      </w:hyperlink>
      <w:r>
        <w:rPr>
          <w:rStyle w:val="apple-converted-space"/>
          <w:rFonts w:ascii="Arial" w:hAnsi="Arial" w:cs="Arial"/>
          <w:color w:val="000000"/>
          <w:sz w:val="18"/>
          <w:szCs w:val="18"/>
        </w:rPr>
        <w:t> </w:t>
      </w:r>
      <w:r>
        <w:rPr>
          <w:rFonts w:ascii="Arial" w:hAnsi="Arial" w:cs="Arial"/>
          <w:color w:val="000000"/>
          <w:sz w:val="18"/>
          <w:szCs w:val="18"/>
        </w:rPr>
        <w:t>освоения Примерной программы,</w:t>
      </w:r>
      <w:r>
        <w:rPr>
          <w:rStyle w:val="apple-converted-space"/>
          <w:rFonts w:ascii="Arial" w:hAnsi="Arial" w:cs="Arial"/>
          <w:color w:val="000000"/>
          <w:sz w:val="18"/>
          <w:szCs w:val="18"/>
        </w:rPr>
        <w:t> </w:t>
      </w:r>
      <w:hyperlink r:id="rId17" w:anchor="block_22005" w:history="1">
        <w:r>
          <w:rPr>
            <w:rStyle w:val="a3"/>
            <w:rFonts w:ascii="Arial" w:hAnsi="Arial" w:cs="Arial"/>
            <w:color w:val="008000"/>
            <w:sz w:val="18"/>
            <w:szCs w:val="18"/>
            <w:u w:val="none"/>
          </w:rPr>
          <w:t>условиями</w:t>
        </w:r>
      </w:hyperlink>
      <w:r>
        <w:rPr>
          <w:rStyle w:val="apple-converted-space"/>
          <w:rFonts w:ascii="Arial" w:hAnsi="Arial" w:cs="Arial"/>
          <w:color w:val="000000"/>
          <w:sz w:val="18"/>
          <w:szCs w:val="18"/>
        </w:rPr>
        <w:t> </w:t>
      </w:r>
      <w:r>
        <w:rPr>
          <w:rFonts w:ascii="Arial" w:hAnsi="Arial" w:cs="Arial"/>
          <w:color w:val="000000"/>
          <w:sz w:val="18"/>
          <w:szCs w:val="18"/>
        </w:rPr>
        <w:t>реализации Примерной программы,</w:t>
      </w:r>
      <w:r>
        <w:rPr>
          <w:rStyle w:val="apple-converted-space"/>
          <w:rFonts w:ascii="Arial" w:hAnsi="Arial" w:cs="Arial"/>
          <w:color w:val="000000"/>
          <w:sz w:val="18"/>
          <w:szCs w:val="18"/>
        </w:rPr>
        <w:t> </w:t>
      </w:r>
      <w:hyperlink r:id="rId18" w:anchor="block_22006" w:history="1">
        <w:r>
          <w:rPr>
            <w:rStyle w:val="a3"/>
            <w:rFonts w:ascii="Arial" w:hAnsi="Arial" w:cs="Arial"/>
            <w:color w:val="008000"/>
            <w:sz w:val="18"/>
            <w:szCs w:val="18"/>
            <w:u w:val="none"/>
          </w:rPr>
          <w:t>системой</w:t>
        </w:r>
      </w:hyperlink>
      <w:r>
        <w:rPr>
          <w:rStyle w:val="apple-converted-space"/>
          <w:rFonts w:ascii="Arial" w:hAnsi="Arial" w:cs="Arial"/>
          <w:color w:val="000000"/>
          <w:sz w:val="18"/>
          <w:szCs w:val="18"/>
        </w:rPr>
        <w:t> </w:t>
      </w:r>
      <w:r>
        <w:rPr>
          <w:rFonts w:ascii="Arial" w:hAnsi="Arial" w:cs="Arial"/>
          <w:color w:val="000000"/>
          <w:sz w:val="18"/>
          <w:szCs w:val="18"/>
        </w:rPr>
        <w:t>оценки результатов освоения Примерной программы,</w:t>
      </w:r>
      <w:r>
        <w:rPr>
          <w:rStyle w:val="apple-converted-space"/>
          <w:rFonts w:ascii="Arial" w:hAnsi="Arial" w:cs="Arial"/>
          <w:color w:val="000000"/>
          <w:sz w:val="18"/>
          <w:szCs w:val="18"/>
        </w:rPr>
        <w:t> </w:t>
      </w:r>
      <w:hyperlink r:id="rId19" w:anchor="block_22007" w:history="1">
        <w:r>
          <w:rPr>
            <w:rStyle w:val="a3"/>
            <w:rFonts w:ascii="Arial" w:hAnsi="Arial" w:cs="Arial"/>
            <w:color w:val="008000"/>
            <w:sz w:val="18"/>
            <w:szCs w:val="18"/>
            <w:u w:val="none"/>
          </w:rPr>
          <w:t>учебно-методическими материалами</w:t>
        </w:r>
      </w:hyperlink>
      <w:r>
        <w:rPr>
          <w:rFonts w:ascii="Arial" w:hAnsi="Arial" w:cs="Arial"/>
          <w:color w:val="000000"/>
          <w:sz w:val="18"/>
          <w:szCs w:val="18"/>
        </w:rPr>
        <w:t>, обеспечивающими реализацию Примерной программы.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Специальный цикл включает учебные предметы: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"Устройство и техническое обслуживание транспортных средств категории "D" как объектов управления";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управления транспортными средствами категории "D";</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"Вождение транспортных средств категории "D" (с механической трансмиссией / с автоматической трансмиссией)".</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Профессиональный цикл включает учебные предметы: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"Организация и выполнение пассажирских перевозок автомобильным транспортом".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C3C9C" w:rsidRDefault="000C3C9C" w:rsidP="000C3C9C">
      <w:pPr>
        <w:shd w:val="clear" w:color="auto" w:fill="FFFFFF"/>
        <w:jc w:val="both"/>
        <w:rPr>
          <w:rFonts w:ascii="Arial" w:hAnsi="Arial" w:cs="Arial"/>
          <w:color w:val="00000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EB48D2" w:rsidRDefault="00EB48D2"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bookmarkStart w:id="0" w:name="_GoBack"/>
      <w:bookmarkEnd w:id="0"/>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II. Примерный учебный план</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131"/>
        <w:gridCol w:w="1121"/>
        <w:gridCol w:w="1827"/>
        <w:gridCol w:w="2106"/>
      </w:tblGrid>
      <w:tr w:rsidR="000C3C9C" w:rsidTr="000C3C9C">
        <w:trPr>
          <w:tblCellSpacing w:w="15" w:type="dxa"/>
        </w:trPr>
        <w:tc>
          <w:tcPr>
            <w:tcW w:w="5086" w:type="dxa"/>
            <w:vMerge w:val="restart"/>
            <w:tcBorders>
              <w:top w:val="single" w:sz="6" w:space="0" w:color="000000"/>
              <w:left w:val="single" w:sz="6" w:space="0" w:color="000000"/>
              <w:right w:val="single" w:sz="6" w:space="0" w:color="000000"/>
            </w:tcBorders>
            <w:hideMark/>
          </w:tcPr>
          <w:p w:rsidR="000C3C9C" w:rsidRDefault="000C3C9C">
            <w:pPr>
              <w:pStyle w:val="s1"/>
              <w:spacing w:before="0" w:beforeAutospacing="0" w:after="0" w:afterAutospacing="0"/>
              <w:jc w:val="center"/>
            </w:pPr>
            <w:r>
              <w:rPr>
                <w:rFonts w:ascii="Arial" w:hAnsi="Arial" w:cs="Arial"/>
                <w:color w:val="000000"/>
                <w:sz w:val="18"/>
                <w:szCs w:val="18"/>
              </w:rPr>
              <w:br/>
            </w:r>
            <w:r>
              <w:t>Учебные предметы</w:t>
            </w:r>
          </w:p>
        </w:tc>
        <w:tc>
          <w:tcPr>
            <w:tcW w:w="5009" w:type="dxa"/>
            <w:gridSpan w:val="3"/>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Количество часов</w:t>
            </w:r>
          </w:p>
        </w:tc>
      </w:tr>
      <w:tr w:rsidR="000C3C9C" w:rsidTr="000C3C9C">
        <w:trPr>
          <w:tblCellSpacing w:w="15" w:type="dxa"/>
        </w:trPr>
        <w:tc>
          <w:tcPr>
            <w:tcW w:w="0" w:type="auto"/>
            <w:vMerge/>
            <w:tcBorders>
              <w:top w:val="single" w:sz="6" w:space="0" w:color="000000"/>
              <w:left w:val="single" w:sz="6" w:space="0" w:color="000000"/>
              <w:right w:val="single" w:sz="6" w:space="0" w:color="000000"/>
            </w:tcBorders>
            <w:vAlign w:val="center"/>
            <w:hideMark/>
          </w:tcPr>
          <w:p w:rsidR="000C3C9C" w:rsidRDefault="000C3C9C">
            <w:pPr>
              <w:rPr>
                <w:sz w:val="24"/>
                <w:szCs w:val="24"/>
              </w:rPr>
            </w:pPr>
          </w:p>
        </w:tc>
        <w:tc>
          <w:tcPr>
            <w:tcW w:w="1091" w:type="dxa"/>
            <w:vMerge w:val="restart"/>
            <w:tcBorders>
              <w:right w:val="single" w:sz="6" w:space="0" w:color="000000"/>
            </w:tcBorders>
            <w:hideMark/>
          </w:tcPr>
          <w:p w:rsidR="000C3C9C" w:rsidRDefault="000C3C9C">
            <w:pPr>
              <w:pStyle w:val="s1"/>
              <w:spacing w:before="0" w:beforeAutospacing="0" w:after="0" w:afterAutospacing="0"/>
              <w:jc w:val="center"/>
            </w:pPr>
            <w:r>
              <w:t>Всего</w:t>
            </w:r>
          </w:p>
        </w:tc>
        <w:tc>
          <w:tcPr>
            <w:tcW w:w="3888" w:type="dxa"/>
            <w:gridSpan w:val="2"/>
            <w:tcBorders>
              <w:bottom w:val="single" w:sz="6" w:space="0" w:color="000000"/>
              <w:right w:val="single" w:sz="6" w:space="0" w:color="000000"/>
            </w:tcBorders>
            <w:hideMark/>
          </w:tcPr>
          <w:p w:rsidR="000C3C9C" w:rsidRDefault="000C3C9C">
            <w:pPr>
              <w:pStyle w:val="s1"/>
              <w:spacing w:before="0" w:beforeAutospacing="0" w:after="0" w:afterAutospacing="0"/>
              <w:jc w:val="center"/>
            </w:pPr>
            <w:r>
              <w:t>В том числе</w:t>
            </w:r>
          </w:p>
        </w:tc>
      </w:tr>
      <w:tr w:rsidR="000C3C9C" w:rsidTr="000C3C9C">
        <w:trPr>
          <w:tblCellSpacing w:w="15" w:type="dxa"/>
        </w:trPr>
        <w:tc>
          <w:tcPr>
            <w:tcW w:w="0" w:type="auto"/>
            <w:vMerge/>
            <w:tcBorders>
              <w:top w:val="single" w:sz="6" w:space="0" w:color="000000"/>
              <w:left w:val="single" w:sz="6" w:space="0" w:color="000000"/>
              <w:right w:val="single" w:sz="6" w:space="0" w:color="000000"/>
            </w:tcBorders>
            <w:vAlign w:val="center"/>
            <w:hideMark/>
          </w:tcPr>
          <w:p w:rsidR="000C3C9C" w:rsidRDefault="000C3C9C">
            <w:pPr>
              <w:rPr>
                <w:sz w:val="24"/>
                <w:szCs w:val="24"/>
              </w:rPr>
            </w:pPr>
          </w:p>
        </w:tc>
        <w:tc>
          <w:tcPr>
            <w:tcW w:w="0" w:type="auto"/>
            <w:vMerge/>
            <w:tcBorders>
              <w:right w:val="single" w:sz="6" w:space="0" w:color="000000"/>
            </w:tcBorders>
            <w:vAlign w:val="center"/>
            <w:hideMark/>
          </w:tcPr>
          <w:p w:rsidR="000C3C9C" w:rsidRDefault="000C3C9C">
            <w:pPr>
              <w:rPr>
                <w:sz w:val="24"/>
                <w:szCs w:val="24"/>
              </w:rPr>
            </w:pP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Теоретические занятия</w:t>
            </w:r>
          </w:p>
        </w:tc>
        <w:tc>
          <w:tcPr>
            <w:tcW w:w="206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Практические занятия</w:t>
            </w:r>
          </w:p>
        </w:tc>
      </w:tr>
      <w:tr w:rsidR="000C3C9C" w:rsidTr="000C3C9C">
        <w:trPr>
          <w:tblCellSpacing w:w="15" w:type="dxa"/>
        </w:trPr>
        <w:tc>
          <w:tcPr>
            <w:tcW w:w="10125" w:type="dxa"/>
            <w:gridSpan w:val="4"/>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Учебные предметы специального цикла</w:t>
            </w:r>
          </w:p>
        </w:tc>
      </w:tr>
      <w:tr w:rsidR="000C3C9C" w:rsidTr="000C3C9C">
        <w:trPr>
          <w:tblCellSpacing w:w="15" w:type="dxa"/>
        </w:trPr>
        <w:tc>
          <w:tcPr>
            <w:tcW w:w="5086"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Устройство и техническое обслуживание транспортных средств категории "D" как объектов управления.</w:t>
            </w:r>
          </w:p>
        </w:tc>
        <w:tc>
          <w:tcPr>
            <w:tcW w:w="109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44</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38</w:t>
            </w:r>
          </w:p>
        </w:tc>
        <w:tc>
          <w:tcPr>
            <w:tcW w:w="206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r>
      <w:tr w:rsidR="000C3C9C" w:rsidTr="000C3C9C">
        <w:trPr>
          <w:tblCellSpacing w:w="15" w:type="dxa"/>
        </w:trPr>
        <w:tc>
          <w:tcPr>
            <w:tcW w:w="5086"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Основы управления транспортными средствами категории "D"</w:t>
            </w:r>
          </w:p>
        </w:tc>
        <w:tc>
          <w:tcPr>
            <w:tcW w:w="109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12</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8</w:t>
            </w:r>
          </w:p>
        </w:tc>
        <w:tc>
          <w:tcPr>
            <w:tcW w:w="206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r>
      <w:tr w:rsidR="000C3C9C" w:rsidTr="000C3C9C">
        <w:trPr>
          <w:tblCellSpacing w:w="15" w:type="dxa"/>
        </w:trPr>
        <w:tc>
          <w:tcPr>
            <w:tcW w:w="5086"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Вождение транспортных средств категории "D" (с механической трансмиссией / с автоматической трансмиссией)</w:t>
            </w:r>
            <w:hyperlink r:id="rId20" w:anchor="block_2210011" w:history="1">
              <w:r>
                <w:rPr>
                  <w:rStyle w:val="a3"/>
                  <w:color w:val="26579A"/>
                  <w:u w:val="none"/>
                </w:rPr>
                <w:t>*</w:t>
              </w:r>
            </w:hyperlink>
          </w:p>
        </w:tc>
        <w:tc>
          <w:tcPr>
            <w:tcW w:w="109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40/38</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c>
          <w:tcPr>
            <w:tcW w:w="206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40/38</w:t>
            </w:r>
          </w:p>
        </w:tc>
      </w:tr>
      <w:tr w:rsidR="000C3C9C" w:rsidTr="000C3C9C">
        <w:trPr>
          <w:tblCellSpacing w:w="15" w:type="dxa"/>
        </w:trPr>
        <w:tc>
          <w:tcPr>
            <w:tcW w:w="10125" w:type="dxa"/>
            <w:gridSpan w:val="4"/>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Учебные предметы профессионального цикла</w:t>
            </w:r>
          </w:p>
        </w:tc>
      </w:tr>
      <w:tr w:rsidR="000C3C9C" w:rsidTr="000C3C9C">
        <w:trPr>
          <w:tblCellSpacing w:w="15" w:type="dxa"/>
        </w:trPr>
        <w:tc>
          <w:tcPr>
            <w:tcW w:w="5086"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Организация и выполнение пассажирских перевозок автомобильным транспортом</w:t>
            </w:r>
          </w:p>
        </w:tc>
        <w:tc>
          <w:tcPr>
            <w:tcW w:w="109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14</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14</w:t>
            </w:r>
          </w:p>
        </w:tc>
        <w:tc>
          <w:tcPr>
            <w:tcW w:w="206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10125" w:type="dxa"/>
            <w:gridSpan w:val="4"/>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Квалификационный экзамен</w:t>
            </w:r>
          </w:p>
        </w:tc>
      </w:tr>
      <w:tr w:rsidR="000C3C9C" w:rsidTr="000C3C9C">
        <w:trPr>
          <w:tblCellSpacing w:w="15" w:type="dxa"/>
        </w:trPr>
        <w:tc>
          <w:tcPr>
            <w:tcW w:w="5086"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Квалификационный экзамен</w:t>
            </w:r>
          </w:p>
        </w:tc>
        <w:tc>
          <w:tcPr>
            <w:tcW w:w="109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206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r>
      <w:tr w:rsidR="000C3C9C" w:rsidTr="000C3C9C">
        <w:trPr>
          <w:tblCellSpacing w:w="15" w:type="dxa"/>
        </w:trPr>
        <w:tc>
          <w:tcPr>
            <w:tcW w:w="5086"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w:t>
            </w:r>
          </w:p>
        </w:tc>
        <w:tc>
          <w:tcPr>
            <w:tcW w:w="109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114/112</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62</w:t>
            </w:r>
          </w:p>
        </w:tc>
        <w:tc>
          <w:tcPr>
            <w:tcW w:w="2061"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52/50</w:t>
            </w:r>
          </w:p>
        </w:tc>
      </w:tr>
    </w:tbl>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C3C9C" w:rsidRDefault="000C3C9C" w:rsidP="000C3C9C">
      <w:pPr>
        <w:shd w:val="clear" w:color="auto" w:fill="FFFFFF"/>
        <w:jc w:val="both"/>
        <w:rPr>
          <w:rFonts w:ascii="Arial" w:hAnsi="Arial" w:cs="Arial"/>
          <w:color w:val="00000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038FE" w:rsidRDefault="000038FE"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III. Примерные рабочие программы учебных предметов</w:t>
      </w:r>
    </w:p>
    <w:p w:rsidR="000C3C9C" w:rsidRDefault="000C3C9C" w:rsidP="000C3C9C">
      <w:pPr>
        <w:shd w:val="clear" w:color="auto" w:fill="FFFFFF"/>
        <w:jc w:val="both"/>
        <w:rPr>
          <w:rFonts w:ascii="Arial" w:hAnsi="Arial" w:cs="Arial"/>
          <w:color w:val="000000"/>
          <w:sz w:val="18"/>
          <w:szCs w:val="18"/>
        </w:rPr>
      </w:pP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t>3.1. Специальный цикл Примерной программы.</w:t>
      </w: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t>3.1.1. Учебный предмет "Устройство и техническое обслуживание транспортных средств категории "D" как объектов управления".</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Распределение учебных часов по разделам и темам</w:t>
      </w:r>
    </w:p>
    <w:p w:rsidR="000C3C9C" w:rsidRDefault="000C3C9C" w:rsidP="000C3C9C">
      <w:pPr>
        <w:shd w:val="clear" w:color="auto" w:fill="FFFFFF"/>
        <w:jc w:val="both"/>
        <w:rPr>
          <w:rFonts w:ascii="Arial" w:hAnsi="Arial" w:cs="Arial"/>
          <w:color w:val="000000"/>
          <w:sz w:val="18"/>
          <w:szCs w:val="18"/>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401"/>
        <w:gridCol w:w="1118"/>
        <w:gridCol w:w="1826"/>
        <w:gridCol w:w="1840"/>
      </w:tblGrid>
      <w:tr w:rsidR="000C3C9C" w:rsidTr="000C3C9C">
        <w:trPr>
          <w:tblCellSpacing w:w="15" w:type="dxa"/>
        </w:trPr>
        <w:tc>
          <w:tcPr>
            <w:tcW w:w="5415" w:type="dxa"/>
            <w:vMerge w:val="restart"/>
            <w:tcBorders>
              <w:top w:val="single" w:sz="6" w:space="0" w:color="000000"/>
              <w:left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Наименование разделов и тем</w:t>
            </w:r>
          </w:p>
        </w:tc>
        <w:tc>
          <w:tcPr>
            <w:tcW w:w="4725" w:type="dxa"/>
            <w:gridSpan w:val="3"/>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Количество часов</w:t>
            </w:r>
          </w:p>
        </w:tc>
      </w:tr>
      <w:tr w:rsidR="000C3C9C" w:rsidTr="000C3C9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3C9C" w:rsidRDefault="000C3C9C">
            <w:pPr>
              <w:rPr>
                <w:sz w:val="24"/>
                <w:szCs w:val="24"/>
              </w:rPr>
            </w:pPr>
          </w:p>
        </w:tc>
        <w:tc>
          <w:tcPr>
            <w:tcW w:w="1095" w:type="dxa"/>
            <w:vMerge w:val="restart"/>
            <w:tcBorders>
              <w:bottom w:val="single" w:sz="6" w:space="0" w:color="000000"/>
              <w:right w:val="single" w:sz="6" w:space="0" w:color="000000"/>
            </w:tcBorders>
            <w:hideMark/>
          </w:tcPr>
          <w:p w:rsidR="000C3C9C" w:rsidRDefault="000C3C9C">
            <w:pPr>
              <w:pStyle w:val="s1"/>
              <w:spacing w:before="0" w:beforeAutospacing="0" w:after="0" w:afterAutospacing="0"/>
              <w:jc w:val="center"/>
            </w:pPr>
            <w:r>
              <w:t>Всего</w:t>
            </w:r>
          </w:p>
        </w:tc>
        <w:tc>
          <w:tcPr>
            <w:tcW w:w="3615" w:type="dxa"/>
            <w:gridSpan w:val="2"/>
            <w:tcBorders>
              <w:bottom w:val="single" w:sz="6" w:space="0" w:color="000000"/>
              <w:right w:val="single" w:sz="6" w:space="0" w:color="000000"/>
            </w:tcBorders>
            <w:hideMark/>
          </w:tcPr>
          <w:p w:rsidR="000C3C9C" w:rsidRDefault="000C3C9C">
            <w:pPr>
              <w:pStyle w:val="s1"/>
              <w:spacing w:before="0" w:beforeAutospacing="0" w:after="0" w:afterAutospacing="0"/>
              <w:jc w:val="center"/>
            </w:pPr>
            <w:r>
              <w:t>В том числе</w:t>
            </w:r>
          </w:p>
        </w:tc>
      </w:tr>
      <w:tr w:rsidR="000C3C9C" w:rsidTr="000C3C9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3C9C" w:rsidRDefault="000C3C9C">
            <w:pPr>
              <w:rPr>
                <w:sz w:val="24"/>
                <w:szCs w:val="24"/>
              </w:rPr>
            </w:pPr>
          </w:p>
        </w:tc>
        <w:tc>
          <w:tcPr>
            <w:tcW w:w="0" w:type="auto"/>
            <w:vMerge/>
            <w:tcBorders>
              <w:bottom w:val="single" w:sz="6" w:space="0" w:color="000000"/>
              <w:right w:val="single" w:sz="6" w:space="0" w:color="000000"/>
            </w:tcBorders>
            <w:vAlign w:val="center"/>
            <w:hideMark/>
          </w:tcPr>
          <w:p w:rsidR="000C3C9C" w:rsidRDefault="000C3C9C">
            <w:pPr>
              <w:rPr>
                <w:sz w:val="24"/>
                <w:szCs w:val="24"/>
              </w:rPr>
            </w:pP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Теоретические занятия</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Практические занятия</w:t>
            </w:r>
          </w:p>
        </w:tc>
      </w:tr>
      <w:tr w:rsidR="000C3C9C" w:rsidTr="000C3C9C">
        <w:trPr>
          <w:tblCellSpacing w:w="15" w:type="dxa"/>
        </w:trPr>
        <w:tc>
          <w:tcPr>
            <w:tcW w:w="10155" w:type="dxa"/>
            <w:gridSpan w:val="4"/>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Устройство транспортных средств</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Общее устройство транспортных средств категории "D"</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Кузов автобуса, рабочее место водителя, системы пассивной безопасности</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работа двигателя</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c>
          <w:tcPr>
            <w:tcW w:w="1800" w:type="dxa"/>
            <w:tcBorders>
              <w:bottom w:val="single" w:sz="6" w:space="0" w:color="000000"/>
              <w:right w:val="single" w:sz="6" w:space="0" w:color="000000"/>
            </w:tcBorders>
            <w:hideMark/>
          </w:tcPr>
          <w:p w:rsidR="000C3C9C" w:rsidRDefault="000C3C9C"/>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Общее устройство трансмиссии</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Назначение и состав ходовой части</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тормозных систем</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системы рулевого управления</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Электронные системы помощи водителю</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Источники и потребители электрической энергии</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 по</w:t>
            </w:r>
            <w:r>
              <w:rPr>
                <w:rStyle w:val="apple-converted-space"/>
              </w:rPr>
              <w:t> </w:t>
            </w:r>
            <w:hyperlink r:id="rId21" w:anchor="block_22201" w:history="1">
              <w:r>
                <w:rPr>
                  <w:rStyle w:val="a3"/>
                  <w:color w:val="26579A"/>
                  <w:u w:val="none"/>
                </w:rPr>
                <w:t>разделу</w:t>
              </w:r>
            </w:hyperlink>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34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34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10155" w:type="dxa"/>
            <w:gridSpan w:val="4"/>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Техническое обслуживание</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Система технического обслуживания</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Меры безопасности и защиты окружающей природной среды при эксплуатации транспортного средства</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1800" w:type="dxa"/>
            <w:tcBorders>
              <w:bottom w:val="single" w:sz="6" w:space="0" w:color="000000"/>
              <w:right w:val="single" w:sz="6" w:space="0" w:color="000000"/>
            </w:tcBorders>
            <w:hideMark/>
          </w:tcPr>
          <w:p w:rsidR="000C3C9C" w:rsidRDefault="000C3C9C"/>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Устранение неисправностей</w:t>
            </w:r>
            <w:hyperlink r:id="rId22" w:anchor="block_2220011" w:history="1">
              <w:r>
                <w:rPr>
                  <w:rStyle w:val="a3"/>
                  <w:color w:val="26579A"/>
                  <w:u w:val="none"/>
                </w:rPr>
                <w:t>*</w:t>
              </w:r>
            </w:hyperlink>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 по</w:t>
            </w:r>
            <w:r>
              <w:rPr>
                <w:rStyle w:val="apple-converted-space"/>
              </w:rPr>
              <w:t> </w:t>
            </w:r>
            <w:hyperlink r:id="rId23" w:anchor="block_22202" w:history="1">
              <w:r>
                <w:rPr>
                  <w:rStyle w:val="a3"/>
                  <w:color w:val="26579A"/>
                  <w:u w:val="none"/>
                </w:rPr>
                <w:t>разделу</w:t>
              </w:r>
            </w:hyperlink>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10</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r>
      <w:tr w:rsidR="000C3C9C" w:rsidTr="000C3C9C">
        <w:trPr>
          <w:tblCellSpacing w:w="15" w:type="dxa"/>
        </w:trPr>
        <w:tc>
          <w:tcPr>
            <w:tcW w:w="541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w:t>
            </w:r>
          </w:p>
        </w:tc>
        <w:tc>
          <w:tcPr>
            <w:tcW w:w="1095"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44</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38</w:t>
            </w:r>
          </w:p>
        </w:tc>
        <w:tc>
          <w:tcPr>
            <w:tcW w:w="180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6</w:t>
            </w:r>
          </w:p>
        </w:tc>
      </w:tr>
    </w:tbl>
    <w:p w:rsidR="000C3C9C" w:rsidRDefault="000C3C9C" w:rsidP="000038FE">
      <w:pPr>
        <w:shd w:val="clear" w:color="auto" w:fill="FFFFFF"/>
        <w:ind w:left="708"/>
        <w:jc w:val="both"/>
        <w:rPr>
          <w:rFonts w:ascii="Arial" w:hAnsi="Arial" w:cs="Arial"/>
          <w:color w:val="000000"/>
          <w:sz w:val="18"/>
          <w:szCs w:val="18"/>
        </w:rPr>
      </w:pPr>
      <w:r>
        <w:rPr>
          <w:rFonts w:ascii="Arial" w:hAnsi="Arial" w:cs="Arial"/>
          <w:color w:val="000000"/>
          <w:sz w:val="18"/>
          <w:szCs w:val="18"/>
        </w:rPr>
        <w:br/>
        <w: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0C3C9C" w:rsidRPr="000038FE" w:rsidRDefault="000C3C9C" w:rsidP="000038FE">
      <w:pPr>
        <w:shd w:val="clear" w:color="auto" w:fill="FFFFFF"/>
        <w:jc w:val="center"/>
        <w:rPr>
          <w:rFonts w:ascii="Arial" w:hAnsi="Arial" w:cs="Arial"/>
          <w:b/>
          <w:color w:val="000000"/>
          <w:sz w:val="18"/>
          <w:szCs w:val="18"/>
        </w:rPr>
      </w:pP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t>3.1.1.1. Устройство 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w:t>
      </w:r>
      <w:r>
        <w:rPr>
          <w:rFonts w:ascii="Arial" w:hAnsi="Arial" w:cs="Arial"/>
          <w:color w:val="000000"/>
          <w:sz w:val="18"/>
          <w:szCs w:val="18"/>
        </w:rPr>
        <w:lastRenderedPageBreak/>
        <w:t>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w:t>
      </w:r>
      <w:r>
        <w:rPr>
          <w:rFonts w:ascii="Arial" w:hAnsi="Arial" w:cs="Arial"/>
          <w:color w:val="000000"/>
          <w:sz w:val="18"/>
          <w:szCs w:val="18"/>
        </w:rPr>
        <w:lastRenderedPageBreak/>
        <w:t>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038FE" w:rsidRDefault="000038FE" w:rsidP="000C3C9C">
      <w:pPr>
        <w:pStyle w:val="s1"/>
        <w:shd w:val="clear" w:color="auto" w:fill="FFFFFF"/>
        <w:spacing w:before="0" w:beforeAutospacing="0" w:after="0" w:afterAutospacing="0"/>
        <w:ind w:firstLine="720"/>
        <w:jc w:val="both"/>
        <w:rPr>
          <w:rFonts w:ascii="Arial" w:hAnsi="Arial" w:cs="Arial"/>
          <w:color w:val="000000"/>
          <w:sz w:val="18"/>
          <w:szCs w:val="18"/>
        </w:rPr>
      </w:pP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t>3.1.1.2. Техническое обслуживание.</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038FE" w:rsidRDefault="000038FE" w:rsidP="000C3C9C">
      <w:pPr>
        <w:pStyle w:val="s1"/>
        <w:shd w:val="clear" w:color="auto" w:fill="FFFFFF"/>
        <w:spacing w:before="0" w:beforeAutospacing="0" w:after="0" w:afterAutospacing="0"/>
        <w:ind w:firstLine="720"/>
        <w:jc w:val="both"/>
        <w:rPr>
          <w:rFonts w:ascii="Arial" w:hAnsi="Arial" w:cs="Arial"/>
          <w:color w:val="000000"/>
          <w:sz w:val="18"/>
          <w:szCs w:val="18"/>
        </w:rPr>
      </w:pP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t>3.1.2. Учебный предмет "Основы управления транспортными средствами категории "D".</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142"/>
        <w:gridCol w:w="838"/>
        <w:gridCol w:w="1962"/>
        <w:gridCol w:w="2243"/>
      </w:tblGrid>
      <w:tr w:rsidR="000C3C9C" w:rsidTr="000038FE">
        <w:trPr>
          <w:tblCellSpacing w:w="15" w:type="dxa"/>
        </w:trPr>
        <w:tc>
          <w:tcPr>
            <w:tcW w:w="5097" w:type="dxa"/>
            <w:vMerge w:val="restart"/>
            <w:tcBorders>
              <w:top w:val="single" w:sz="6" w:space="0" w:color="000000"/>
              <w:left w:val="single" w:sz="6" w:space="0" w:color="000000"/>
              <w:right w:val="single" w:sz="6" w:space="0" w:color="000000"/>
            </w:tcBorders>
            <w:hideMark/>
          </w:tcPr>
          <w:p w:rsidR="000C3C9C" w:rsidRDefault="000C3C9C">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4998" w:type="dxa"/>
            <w:gridSpan w:val="3"/>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Количество часов</w:t>
            </w:r>
          </w:p>
        </w:tc>
      </w:tr>
      <w:tr w:rsidR="000C3C9C" w:rsidTr="000038FE">
        <w:trPr>
          <w:tblCellSpacing w:w="15" w:type="dxa"/>
        </w:trPr>
        <w:tc>
          <w:tcPr>
            <w:tcW w:w="0" w:type="auto"/>
            <w:vMerge/>
            <w:tcBorders>
              <w:top w:val="single" w:sz="6" w:space="0" w:color="000000"/>
              <w:left w:val="single" w:sz="6" w:space="0" w:color="000000"/>
              <w:right w:val="single" w:sz="6" w:space="0" w:color="000000"/>
            </w:tcBorders>
            <w:vAlign w:val="center"/>
            <w:hideMark/>
          </w:tcPr>
          <w:p w:rsidR="000C3C9C" w:rsidRDefault="000C3C9C">
            <w:pPr>
              <w:rPr>
                <w:sz w:val="24"/>
                <w:szCs w:val="24"/>
              </w:rPr>
            </w:pPr>
          </w:p>
        </w:tc>
        <w:tc>
          <w:tcPr>
            <w:tcW w:w="808" w:type="dxa"/>
            <w:vMerge w:val="restart"/>
            <w:tcBorders>
              <w:right w:val="single" w:sz="6" w:space="0" w:color="000000"/>
            </w:tcBorders>
            <w:hideMark/>
          </w:tcPr>
          <w:p w:rsidR="000C3C9C" w:rsidRDefault="000C3C9C">
            <w:pPr>
              <w:pStyle w:val="s1"/>
              <w:spacing w:before="0" w:beforeAutospacing="0" w:after="0" w:afterAutospacing="0"/>
              <w:jc w:val="center"/>
            </w:pPr>
            <w:r>
              <w:t>Всего</w:t>
            </w:r>
          </w:p>
        </w:tc>
        <w:tc>
          <w:tcPr>
            <w:tcW w:w="4160" w:type="dxa"/>
            <w:gridSpan w:val="2"/>
            <w:tcBorders>
              <w:bottom w:val="single" w:sz="6" w:space="0" w:color="000000"/>
              <w:right w:val="single" w:sz="6" w:space="0" w:color="000000"/>
            </w:tcBorders>
            <w:hideMark/>
          </w:tcPr>
          <w:p w:rsidR="000C3C9C" w:rsidRDefault="000C3C9C">
            <w:pPr>
              <w:pStyle w:val="s1"/>
              <w:spacing w:before="0" w:beforeAutospacing="0" w:after="0" w:afterAutospacing="0"/>
              <w:jc w:val="center"/>
            </w:pPr>
            <w:r>
              <w:t>В том числе</w:t>
            </w:r>
          </w:p>
        </w:tc>
      </w:tr>
      <w:tr w:rsidR="000C3C9C" w:rsidTr="000038FE">
        <w:trPr>
          <w:tblCellSpacing w:w="15" w:type="dxa"/>
        </w:trPr>
        <w:tc>
          <w:tcPr>
            <w:tcW w:w="0" w:type="auto"/>
            <w:vMerge/>
            <w:tcBorders>
              <w:top w:val="single" w:sz="6" w:space="0" w:color="000000"/>
              <w:left w:val="single" w:sz="6" w:space="0" w:color="000000"/>
              <w:right w:val="single" w:sz="6" w:space="0" w:color="000000"/>
            </w:tcBorders>
            <w:vAlign w:val="center"/>
            <w:hideMark/>
          </w:tcPr>
          <w:p w:rsidR="000C3C9C" w:rsidRDefault="000C3C9C">
            <w:pPr>
              <w:rPr>
                <w:sz w:val="24"/>
                <w:szCs w:val="24"/>
              </w:rPr>
            </w:pPr>
          </w:p>
        </w:tc>
        <w:tc>
          <w:tcPr>
            <w:tcW w:w="0" w:type="auto"/>
            <w:vMerge/>
            <w:tcBorders>
              <w:right w:val="single" w:sz="6" w:space="0" w:color="000000"/>
            </w:tcBorders>
            <w:vAlign w:val="center"/>
            <w:hideMark/>
          </w:tcPr>
          <w:p w:rsidR="000C3C9C" w:rsidRDefault="000C3C9C">
            <w:pPr>
              <w:rPr>
                <w:sz w:val="24"/>
                <w:szCs w:val="24"/>
              </w:rPr>
            </w:pPr>
          </w:p>
        </w:tc>
        <w:tc>
          <w:tcPr>
            <w:tcW w:w="1932"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Теоретические занятия</w:t>
            </w:r>
          </w:p>
        </w:tc>
        <w:tc>
          <w:tcPr>
            <w:tcW w:w="219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Практические занятия</w:t>
            </w:r>
          </w:p>
        </w:tc>
      </w:tr>
      <w:tr w:rsidR="000C3C9C" w:rsidTr="000038FE">
        <w:trPr>
          <w:tblCellSpacing w:w="15" w:type="dxa"/>
        </w:trPr>
        <w:tc>
          <w:tcPr>
            <w:tcW w:w="5097" w:type="dxa"/>
            <w:tcBorders>
              <w:left w:val="single" w:sz="6" w:space="0" w:color="000000"/>
              <w:right w:val="single" w:sz="6" w:space="0" w:color="000000"/>
            </w:tcBorders>
            <w:hideMark/>
          </w:tcPr>
          <w:p w:rsidR="000C3C9C" w:rsidRDefault="000C3C9C">
            <w:pPr>
              <w:pStyle w:val="s16"/>
              <w:spacing w:before="0" w:beforeAutospacing="0" w:after="0" w:afterAutospacing="0"/>
            </w:pPr>
            <w:r>
              <w:t>Приемы управления транспортным средством</w:t>
            </w:r>
          </w:p>
        </w:tc>
        <w:tc>
          <w:tcPr>
            <w:tcW w:w="808" w:type="dxa"/>
            <w:tcBorders>
              <w:right w:val="single" w:sz="6" w:space="0" w:color="000000"/>
            </w:tcBorders>
            <w:hideMark/>
          </w:tcPr>
          <w:p w:rsidR="000C3C9C" w:rsidRDefault="000C3C9C">
            <w:pPr>
              <w:pStyle w:val="s1"/>
              <w:spacing w:before="0" w:beforeAutospacing="0" w:after="0" w:afterAutospacing="0"/>
              <w:jc w:val="center"/>
            </w:pPr>
            <w:r>
              <w:t>2</w:t>
            </w:r>
          </w:p>
        </w:tc>
        <w:tc>
          <w:tcPr>
            <w:tcW w:w="1932" w:type="dxa"/>
            <w:tcBorders>
              <w:right w:val="single" w:sz="6" w:space="0" w:color="000000"/>
            </w:tcBorders>
            <w:hideMark/>
          </w:tcPr>
          <w:p w:rsidR="000C3C9C" w:rsidRDefault="000C3C9C">
            <w:pPr>
              <w:pStyle w:val="s1"/>
              <w:spacing w:before="0" w:beforeAutospacing="0" w:after="0" w:afterAutospacing="0"/>
              <w:jc w:val="center"/>
            </w:pPr>
            <w:r>
              <w:t>2</w:t>
            </w:r>
          </w:p>
        </w:tc>
        <w:tc>
          <w:tcPr>
            <w:tcW w:w="219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0038FE">
        <w:trPr>
          <w:tblCellSpacing w:w="15" w:type="dxa"/>
        </w:trPr>
        <w:tc>
          <w:tcPr>
            <w:tcW w:w="5097" w:type="dxa"/>
            <w:tcBorders>
              <w:left w:val="single" w:sz="6" w:space="0" w:color="000000"/>
              <w:right w:val="single" w:sz="6" w:space="0" w:color="000000"/>
            </w:tcBorders>
            <w:hideMark/>
          </w:tcPr>
          <w:p w:rsidR="000C3C9C" w:rsidRDefault="000C3C9C">
            <w:pPr>
              <w:pStyle w:val="s16"/>
              <w:spacing w:before="0" w:beforeAutospacing="0" w:after="0" w:afterAutospacing="0"/>
            </w:pPr>
            <w:r>
              <w:t>Управление транспортным средством в штатных ситуациях</w:t>
            </w:r>
          </w:p>
        </w:tc>
        <w:tc>
          <w:tcPr>
            <w:tcW w:w="808" w:type="dxa"/>
            <w:tcBorders>
              <w:right w:val="single" w:sz="6" w:space="0" w:color="000000"/>
            </w:tcBorders>
            <w:hideMark/>
          </w:tcPr>
          <w:p w:rsidR="000C3C9C" w:rsidRDefault="000C3C9C">
            <w:pPr>
              <w:pStyle w:val="s1"/>
              <w:spacing w:before="0" w:beforeAutospacing="0" w:after="0" w:afterAutospacing="0"/>
              <w:jc w:val="center"/>
            </w:pPr>
            <w:r>
              <w:t>6</w:t>
            </w:r>
          </w:p>
        </w:tc>
        <w:tc>
          <w:tcPr>
            <w:tcW w:w="1932" w:type="dxa"/>
            <w:tcBorders>
              <w:right w:val="single" w:sz="6" w:space="0" w:color="000000"/>
            </w:tcBorders>
            <w:hideMark/>
          </w:tcPr>
          <w:p w:rsidR="000C3C9C" w:rsidRDefault="000C3C9C">
            <w:pPr>
              <w:pStyle w:val="s1"/>
              <w:spacing w:before="0" w:beforeAutospacing="0" w:after="0" w:afterAutospacing="0"/>
              <w:jc w:val="center"/>
            </w:pPr>
            <w:r>
              <w:t>4</w:t>
            </w:r>
          </w:p>
        </w:tc>
        <w:tc>
          <w:tcPr>
            <w:tcW w:w="2198" w:type="dxa"/>
            <w:tcBorders>
              <w:right w:val="single" w:sz="6" w:space="0" w:color="000000"/>
            </w:tcBorders>
            <w:hideMark/>
          </w:tcPr>
          <w:p w:rsidR="000C3C9C" w:rsidRDefault="000C3C9C">
            <w:pPr>
              <w:pStyle w:val="s1"/>
              <w:spacing w:before="0" w:beforeAutospacing="0" w:after="0" w:afterAutospacing="0"/>
              <w:jc w:val="center"/>
            </w:pPr>
            <w:r>
              <w:t>2</w:t>
            </w:r>
          </w:p>
        </w:tc>
      </w:tr>
      <w:tr w:rsidR="000C3C9C" w:rsidTr="000038FE">
        <w:trPr>
          <w:tblCellSpacing w:w="15" w:type="dxa"/>
        </w:trPr>
        <w:tc>
          <w:tcPr>
            <w:tcW w:w="5097"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Управление транспортным средством в нештатных ситуациях</w:t>
            </w:r>
          </w:p>
        </w:tc>
        <w:tc>
          <w:tcPr>
            <w:tcW w:w="80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c>
          <w:tcPr>
            <w:tcW w:w="1932"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c>
          <w:tcPr>
            <w:tcW w:w="219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r>
      <w:tr w:rsidR="000C3C9C" w:rsidTr="000038FE">
        <w:trPr>
          <w:tblCellSpacing w:w="15" w:type="dxa"/>
        </w:trPr>
        <w:tc>
          <w:tcPr>
            <w:tcW w:w="5097"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w:t>
            </w:r>
          </w:p>
        </w:tc>
        <w:tc>
          <w:tcPr>
            <w:tcW w:w="80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12</w:t>
            </w:r>
          </w:p>
        </w:tc>
        <w:tc>
          <w:tcPr>
            <w:tcW w:w="1932"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8</w:t>
            </w:r>
          </w:p>
        </w:tc>
        <w:tc>
          <w:tcPr>
            <w:tcW w:w="219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r>
    </w:tbl>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w:t>
      </w:r>
      <w:r>
        <w:rPr>
          <w:rFonts w:ascii="Arial" w:hAnsi="Arial" w:cs="Arial"/>
          <w:color w:val="000000"/>
          <w:sz w:val="18"/>
          <w:szCs w:val="18"/>
        </w:rPr>
        <w:lastRenderedPageBreak/>
        <w:t>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3.1.3. Учебный предмет "Вождение транспортных средств категории "D" (для транспортных средств с механической трансмиссией).</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790"/>
        <w:gridCol w:w="2395"/>
      </w:tblGrid>
      <w:tr w:rsidR="000C3C9C" w:rsidTr="000038FE">
        <w:trPr>
          <w:tblCellSpacing w:w="15" w:type="dxa"/>
        </w:trPr>
        <w:tc>
          <w:tcPr>
            <w:tcW w:w="7745" w:type="dxa"/>
            <w:tcBorders>
              <w:top w:val="single" w:sz="6" w:space="0" w:color="000000"/>
              <w:left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2350" w:type="dxa"/>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Количество часов практического обучения</w:t>
            </w:r>
          </w:p>
        </w:tc>
      </w:tr>
      <w:tr w:rsidR="000C3C9C" w:rsidTr="000038FE">
        <w:trPr>
          <w:tblCellSpacing w:w="15" w:type="dxa"/>
        </w:trPr>
        <w:tc>
          <w:tcPr>
            <w:tcW w:w="10125" w:type="dxa"/>
            <w:gridSpan w:val="2"/>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Первоначальное обучение вождению</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Посадка, действия органами управления</w:t>
            </w:r>
            <w:hyperlink r:id="rId24" w:anchor="block_2230011" w:history="1">
              <w:r>
                <w:rPr>
                  <w:rStyle w:val="a3"/>
                  <w:color w:val="26579A"/>
                  <w:u w:val="none"/>
                </w:rPr>
                <w:t>*</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Начало движения, движение по кольцевому маршруту, остановка в заданном месте с применением различных способов торможения</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Повороты в движении, разворот для движения в обратном направлении, проезд перекрестка и пешеходного перехода</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Движение задним ходом</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Движение в ограниченных проездах, сложное маневрирование</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5</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Движение с прицепом</w:t>
            </w:r>
            <w:hyperlink r:id="rId25" w:anchor="block_2240022" w:history="1">
              <w:r>
                <w:rPr>
                  <w:rStyle w:val="a3"/>
                  <w:color w:val="26579A"/>
                  <w:u w:val="none"/>
                </w:rPr>
                <w:t>**</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3</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 по</w:t>
            </w:r>
            <w:r>
              <w:rPr>
                <w:rStyle w:val="apple-converted-space"/>
              </w:rPr>
              <w:t> </w:t>
            </w:r>
            <w:hyperlink r:id="rId26" w:anchor="block_22401" w:history="1">
              <w:r>
                <w:rPr>
                  <w:rStyle w:val="a3"/>
                  <w:color w:val="26579A"/>
                  <w:u w:val="none"/>
                </w:rPr>
                <w:t>разделу</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16</w:t>
            </w:r>
          </w:p>
        </w:tc>
      </w:tr>
      <w:tr w:rsidR="000C3C9C" w:rsidTr="000038FE">
        <w:trPr>
          <w:tblCellSpacing w:w="15" w:type="dxa"/>
        </w:trPr>
        <w:tc>
          <w:tcPr>
            <w:tcW w:w="10125" w:type="dxa"/>
            <w:gridSpan w:val="2"/>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Обучение вождению в условиях дорожного движения</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Вождение по учебным маршрутам</w:t>
            </w:r>
            <w:hyperlink r:id="rId27" w:anchor="block_2240033" w:history="1">
              <w:r>
                <w:rPr>
                  <w:rStyle w:val="a3"/>
                  <w:color w:val="26579A"/>
                  <w:u w:val="none"/>
                </w:rPr>
                <w:t>***</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24</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 по</w:t>
            </w:r>
            <w:r>
              <w:rPr>
                <w:rStyle w:val="apple-converted-space"/>
              </w:rPr>
              <w:t> </w:t>
            </w:r>
            <w:hyperlink r:id="rId28" w:anchor="block_22402" w:history="1">
              <w:r>
                <w:rPr>
                  <w:rStyle w:val="a3"/>
                  <w:color w:val="26579A"/>
                  <w:u w:val="none"/>
                </w:rPr>
                <w:t>разделу</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24</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40</w:t>
            </w:r>
          </w:p>
        </w:tc>
      </w:tr>
    </w:tbl>
    <w:p w:rsidR="000C3C9C" w:rsidRDefault="000C3C9C" w:rsidP="000038FE">
      <w:pPr>
        <w:shd w:val="clear" w:color="auto" w:fill="FFFFFF"/>
        <w:ind w:left="708"/>
        <w:jc w:val="both"/>
        <w:rPr>
          <w:rFonts w:ascii="Arial" w:hAnsi="Arial" w:cs="Arial"/>
          <w:color w:val="000000"/>
          <w:sz w:val="18"/>
          <w:szCs w:val="18"/>
        </w:rPr>
      </w:pPr>
      <w:r>
        <w:rPr>
          <w:rFonts w:ascii="Arial" w:hAnsi="Arial" w:cs="Arial"/>
          <w:color w:val="000000"/>
          <w:sz w:val="18"/>
          <w:szCs w:val="18"/>
        </w:rPr>
        <w:br/>
        <w:t>* Обучение проводится на учебном транспортном средстве и (или) тренажере.</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Обучение проводится по желанию обучающегося. Часы могут распределяться на изучение других тем по</w:t>
      </w:r>
      <w:r>
        <w:rPr>
          <w:rStyle w:val="apple-converted-space"/>
          <w:rFonts w:ascii="Arial" w:hAnsi="Arial" w:cs="Arial"/>
          <w:color w:val="000000"/>
          <w:sz w:val="18"/>
          <w:szCs w:val="18"/>
        </w:rPr>
        <w:t> </w:t>
      </w:r>
      <w:hyperlink r:id="rId29" w:anchor="block_22401" w:history="1">
        <w:r>
          <w:rPr>
            <w:rStyle w:val="a3"/>
            <w:rFonts w:ascii="Arial" w:hAnsi="Arial" w:cs="Arial"/>
            <w:color w:val="008000"/>
            <w:sz w:val="18"/>
            <w:szCs w:val="18"/>
            <w:u w:val="none"/>
          </w:rPr>
          <w:t>разделу</w:t>
        </w:r>
      </w:hyperlink>
      <w:r>
        <w:rPr>
          <w:rFonts w:ascii="Arial" w:hAnsi="Arial" w:cs="Arial"/>
          <w:color w:val="000000"/>
          <w:sz w:val="18"/>
          <w:szCs w:val="18"/>
        </w:rPr>
        <w:t>. Для выполнения задания используется прицеп, разрешенная максимальная масса которого не превышает 750 кг.</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C3C9C" w:rsidRDefault="000C3C9C" w:rsidP="000C3C9C">
      <w:pPr>
        <w:shd w:val="clear" w:color="auto" w:fill="FFFFFF"/>
        <w:jc w:val="both"/>
        <w:rPr>
          <w:rFonts w:ascii="Arial" w:hAnsi="Arial" w:cs="Arial"/>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lastRenderedPageBreak/>
        <w:t>3.1.3.1. Первоначальное обучение вождению.</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038FE" w:rsidRDefault="000038FE" w:rsidP="000C3C9C">
      <w:pPr>
        <w:pStyle w:val="s1"/>
        <w:shd w:val="clear" w:color="auto" w:fill="FFFFFF"/>
        <w:spacing w:before="0" w:beforeAutospacing="0" w:after="0" w:afterAutospacing="0"/>
        <w:ind w:firstLine="720"/>
        <w:jc w:val="both"/>
        <w:rPr>
          <w:rFonts w:ascii="Arial" w:hAnsi="Arial" w:cs="Arial"/>
          <w:color w:val="000000"/>
          <w:sz w:val="18"/>
          <w:szCs w:val="18"/>
        </w:rPr>
      </w:pP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t>3.1.3.2. Обучение вождению в условиях дорожного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038FE" w:rsidRDefault="000038FE" w:rsidP="000C3C9C">
      <w:pPr>
        <w:pStyle w:val="s1"/>
        <w:shd w:val="clear" w:color="auto" w:fill="FFFFFF"/>
        <w:spacing w:before="0" w:beforeAutospacing="0" w:after="0" w:afterAutospacing="0"/>
        <w:ind w:firstLine="720"/>
        <w:jc w:val="both"/>
        <w:rPr>
          <w:rFonts w:ascii="Arial" w:hAnsi="Arial" w:cs="Arial"/>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038FE" w:rsidRDefault="000038FE" w:rsidP="000038FE">
      <w:pPr>
        <w:pStyle w:val="s1"/>
        <w:shd w:val="clear" w:color="auto" w:fill="FFFFFF"/>
        <w:spacing w:before="0" w:beforeAutospacing="0" w:after="0" w:afterAutospacing="0"/>
        <w:ind w:firstLine="720"/>
        <w:jc w:val="center"/>
        <w:rPr>
          <w:rFonts w:ascii="Arial" w:hAnsi="Arial" w:cs="Arial"/>
          <w:b/>
          <w:color w:val="000000"/>
          <w:sz w:val="18"/>
          <w:szCs w:val="18"/>
        </w:rPr>
      </w:pPr>
    </w:p>
    <w:p w:rsidR="000C3C9C" w:rsidRPr="000038FE" w:rsidRDefault="000C3C9C" w:rsidP="000038FE">
      <w:pPr>
        <w:pStyle w:val="s1"/>
        <w:shd w:val="clear" w:color="auto" w:fill="FFFFFF"/>
        <w:spacing w:before="0" w:beforeAutospacing="0" w:after="0" w:afterAutospacing="0"/>
        <w:ind w:firstLine="720"/>
        <w:jc w:val="center"/>
        <w:rPr>
          <w:rFonts w:ascii="Arial" w:hAnsi="Arial" w:cs="Arial"/>
          <w:b/>
          <w:color w:val="000000"/>
          <w:sz w:val="18"/>
          <w:szCs w:val="18"/>
        </w:rPr>
      </w:pPr>
      <w:r w:rsidRPr="000038FE">
        <w:rPr>
          <w:rFonts w:ascii="Arial" w:hAnsi="Arial" w:cs="Arial"/>
          <w:b/>
          <w:color w:val="000000"/>
          <w:sz w:val="18"/>
          <w:szCs w:val="18"/>
        </w:rPr>
        <w:lastRenderedPageBreak/>
        <w:t>3.1.4. Учебный предмет "Вождение транспортных средств категории "D", (для транспортных средств с автоматической трансмиссией).</w:t>
      </w:r>
    </w:p>
    <w:p w:rsidR="000C3C9C" w:rsidRDefault="000C3C9C" w:rsidP="000038FE">
      <w:pPr>
        <w:shd w:val="clear" w:color="auto" w:fill="FFFFFF"/>
        <w:jc w:val="center"/>
        <w:rPr>
          <w:rFonts w:ascii="Arial" w:hAnsi="Arial" w:cs="Arial"/>
          <w:b/>
          <w:bCs/>
          <w:color w:val="000080"/>
          <w:sz w:val="18"/>
          <w:szCs w:val="18"/>
        </w:rPr>
      </w:pPr>
      <w:r>
        <w:rPr>
          <w:rFonts w:ascii="Arial" w:hAnsi="Arial" w:cs="Arial"/>
          <w:color w:val="000000"/>
          <w:sz w:val="18"/>
          <w:szCs w:val="18"/>
        </w:rPr>
        <w:br/>
      </w: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790"/>
        <w:gridCol w:w="2395"/>
      </w:tblGrid>
      <w:tr w:rsidR="000C3C9C" w:rsidTr="000038FE">
        <w:trPr>
          <w:tblCellSpacing w:w="15" w:type="dxa"/>
        </w:trPr>
        <w:tc>
          <w:tcPr>
            <w:tcW w:w="7745" w:type="dxa"/>
            <w:tcBorders>
              <w:top w:val="single" w:sz="6" w:space="0" w:color="000000"/>
              <w:left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Наименование разделов и тем</w:t>
            </w:r>
          </w:p>
        </w:tc>
        <w:tc>
          <w:tcPr>
            <w:tcW w:w="2350" w:type="dxa"/>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Количество часов практического обучения</w:t>
            </w:r>
          </w:p>
        </w:tc>
      </w:tr>
      <w:tr w:rsidR="000C3C9C" w:rsidTr="000038FE">
        <w:trPr>
          <w:tblCellSpacing w:w="15" w:type="dxa"/>
        </w:trPr>
        <w:tc>
          <w:tcPr>
            <w:tcW w:w="10125" w:type="dxa"/>
            <w:gridSpan w:val="2"/>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Первоначальное обучение вождению</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Начало движения, движение по кольцевому маршруту, остановка в заданном месте с применением различных способов торможения</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Повороты в движении, разворот для движения в обратном направлении, проезд перекрестка и пешеходного перехода</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Движение задним ходом</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Движение в ограниченных проездах, сложное маневрирование</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Движение с прицепом</w:t>
            </w:r>
            <w:hyperlink r:id="rId30" w:anchor="block_2250011" w:history="1">
              <w:r>
                <w:rPr>
                  <w:rStyle w:val="a3"/>
                  <w:color w:val="26579A"/>
                  <w:u w:val="none"/>
                </w:rPr>
                <w:t>*</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4</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 по</w:t>
            </w:r>
            <w:r>
              <w:rPr>
                <w:rStyle w:val="apple-converted-space"/>
              </w:rPr>
              <w:t> </w:t>
            </w:r>
            <w:hyperlink r:id="rId31" w:anchor="block_22501" w:history="1">
              <w:r>
                <w:rPr>
                  <w:rStyle w:val="a3"/>
                  <w:color w:val="26579A"/>
                  <w:u w:val="none"/>
                </w:rPr>
                <w:t>разделу</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14</w:t>
            </w:r>
          </w:p>
        </w:tc>
      </w:tr>
      <w:tr w:rsidR="000C3C9C" w:rsidTr="000038FE">
        <w:trPr>
          <w:tblCellSpacing w:w="15" w:type="dxa"/>
        </w:trPr>
        <w:tc>
          <w:tcPr>
            <w:tcW w:w="10125" w:type="dxa"/>
            <w:gridSpan w:val="2"/>
            <w:tcBorders>
              <w:left w:val="single" w:sz="6" w:space="0" w:color="000000"/>
              <w:bottom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Обучение вождению в условиях дорожного движения</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Вождение по учебным маршрутам</w:t>
            </w:r>
            <w:hyperlink r:id="rId32" w:anchor="block_2250022" w:history="1">
              <w:r>
                <w:rPr>
                  <w:rStyle w:val="a3"/>
                  <w:color w:val="26579A"/>
                  <w:u w:val="none"/>
                </w:rPr>
                <w:t>**</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24</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 по</w:t>
            </w:r>
            <w:r>
              <w:rPr>
                <w:rStyle w:val="apple-converted-space"/>
              </w:rPr>
              <w:t> </w:t>
            </w:r>
            <w:hyperlink r:id="rId33" w:anchor="block_22502" w:history="1">
              <w:r>
                <w:rPr>
                  <w:rStyle w:val="a3"/>
                  <w:color w:val="26579A"/>
                  <w:u w:val="none"/>
                </w:rPr>
                <w:t>разделу</w:t>
              </w:r>
            </w:hyperlink>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24</w:t>
            </w:r>
          </w:p>
        </w:tc>
      </w:tr>
      <w:tr w:rsidR="000C3C9C" w:rsidTr="000038FE">
        <w:trPr>
          <w:tblCellSpacing w:w="15" w:type="dxa"/>
        </w:trPr>
        <w:tc>
          <w:tcPr>
            <w:tcW w:w="7745"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w:t>
            </w:r>
          </w:p>
        </w:tc>
        <w:tc>
          <w:tcPr>
            <w:tcW w:w="2350"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38</w:t>
            </w:r>
          </w:p>
        </w:tc>
      </w:tr>
    </w:tbl>
    <w:p w:rsidR="000C3C9C" w:rsidRDefault="000C3C9C" w:rsidP="00181C63">
      <w:pPr>
        <w:shd w:val="clear" w:color="auto" w:fill="FFFFFF"/>
        <w:ind w:left="708"/>
        <w:jc w:val="both"/>
        <w:rPr>
          <w:rFonts w:ascii="Arial" w:hAnsi="Arial" w:cs="Arial"/>
          <w:color w:val="000000"/>
          <w:sz w:val="18"/>
          <w:szCs w:val="18"/>
        </w:rPr>
      </w:pPr>
      <w:r>
        <w:rPr>
          <w:rFonts w:ascii="Arial" w:hAnsi="Arial" w:cs="Arial"/>
          <w:color w:val="000000"/>
          <w:sz w:val="18"/>
          <w:szCs w:val="18"/>
        </w:rPr>
        <w:br/>
        <w:t>* Обучение проводится по желанию обучающегося. Часы могут распределяться на изучение других тем по</w:t>
      </w:r>
      <w:r>
        <w:rPr>
          <w:rStyle w:val="apple-converted-space"/>
          <w:rFonts w:ascii="Arial" w:hAnsi="Arial" w:cs="Arial"/>
          <w:color w:val="000000"/>
          <w:sz w:val="18"/>
          <w:szCs w:val="18"/>
        </w:rPr>
        <w:t> </w:t>
      </w:r>
      <w:hyperlink r:id="rId34" w:anchor="block_22501" w:history="1">
        <w:r>
          <w:rPr>
            <w:rStyle w:val="a3"/>
            <w:rFonts w:ascii="Arial" w:hAnsi="Arial" w:cs="Arial"/>
            <w:color w:val="008000"/>
            <w:sz w:val="18"/>
            <w:szCs w:val="18"/>
            <w:u w:val="none"/>
          </w:rPr>
          <w:t>разделу</w:t>
        </w:r>
      </w:hyperlink>
      <w:r>
        <w:rPr>
          <w:rFonts w:ascii="Arial" w:hAnsi="Arial" w:cs="Arial"/>
          <w:color w:val="000000"/>
          <w:sz w:val="18"/>
          <w:szCs w:val="18"/>
        </w:rPr>
        <w:t>. Для выполнения задания используется прицеп, разрешенная максимальная масса которого не превышает 750 кг.</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C3C9C" w:rsidRDefault="000C3C9C" w:rsidP="000C3C9C">
      <w:pPr>
        <w:shd w:val="clear" w:color="auto" w:fill="FFFFFF"/>
        <w:jc w:val="both"/>
        <w:rPr>
          <w:rFonts w:ascii="Arial" w:hAnsi="Arial" w:cs="Arial"/>
          <w:color w:val="000000"/>
          <w:sz w:val="18"/>
          <w:szCs w:val="18"/>
        </w:rPr>
      </w:pPr>
    </w:p>
    <w:p w:rsidR="000C3C9C" w:rsidRPr="00181C63" w:rsidRDefault="000C3C9C" w:rsidP="00181C63">
      <w:pPr>
        <w:pStyle w:val="s1"/>
        <w:shd w:val="clear" w:color="auto" w:fill="FFFFFF"/>
        <w:spacing w:before="0" w:beforeAutospacing="0" w:after="0" w:afterAutospacing="0"/>
        <w:ind w:firstLine="720"/>
        <w:jc w:val="center"/>
        <w:rPr>
          <w:rFonts w:ascii="Arial" w:hAnsi="Arial" w:cs="Arial"/>
          <w:b/>
          <w:color w:val="000000"/>
          <w:sz w:val="18"/>
          <w:szCs w:val="18"/>
        </w:rPr>
      </w:pPr>
      <w:r w:rsidRPr="00181C63">
        <w:rPr>
          <w:rFonts w:ascii="Arial" w:hAnsi="Arial" w:cs="Arial"/>
          <w:b/>
          <w:color w:val="000000"/>
          <w:sz w:val="18"/>
          <w:szCs w:val="18"/>
        </w:rPr>
        <w:t>3.1.4.1. Первоначальное обучение вождению.</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rPr>
          <w:rFonts w:ascii="Arial" w:hAnsi="Arial" w:cs="Arial"/>
          <w:color w:val="000000"/>
          <w:sz w:val="18"/>
          <w:szCs w:val="18"/>
        </w:rP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81C63" w:rsidRDefault="00181C63" w:rsidP="000C3C9C">
      <w:pPr>
        <w:pStyle w:val="s1"/>
        <w:shd w:val="clear" w:color="auto" w:fill="FFFFFF"/>
        <w:spacing w:before="0" w:beforeAutospacing="0" w:after="0" w:afterAutospacing="0"/>
        <w:ind w:firstLine="720"/>
        <w:jc w:val="both"/>
        <w:rPr>
          <w:rFonts w:ascii="Arial" w:hAnsi="Arial" w:cs="Arial"/>
          <w:color w:val="000000"/>
          <w:sz w:val="18"/>
          <w:szCs w:val="18"/>
        </w:rPr>
      </w:pPr>
    </w:p>
    <w:p w:rsidR="00181C63" w:rsidRDefault="00181C63" w:rsidP="000C3C9C">
      <w:pPr>
        <w:pStyle w:val="s1"/>
        <w:shd w:val="clear" w:color="auto" w:fill="FFFFFF"/>
        <w:spacing w:before="0" w:beforeAutospacing="0" w:after="0" w:afterAutospacing="0"/>
        <w:ind w:firstLine="720"/>
        <w:jc w:val="both"/>
        <w:rPr>
          <w:rFonts w:ascii="Arial" w:hAnsi="Arial" w:cs="Arial"/>
          <w:color w:val="000000"/>
          <w:sz w:val="18"/>
          <w:szCs w:val="18"/>
        </w:rPr>
      </w:pPr>
    </w:p>
    <w:p w:rsidR="000C3C9C" w:rsidRPr="00181C63" w:rsidRDefault="000C3C9C" w:rsidP="00181C63">
      <w:pPr>
        <w:pStyle w:val="s1"/>
        <w:shd w:val="clear" w:color="auto" w:fill="FFFFFF"/>
        <w:tabs>
          <w:tab w:val="left" w:pos="6720"/>
        </w:tabs>
        <w:spacing w:before="0" w:beforeAutospacing="0" w:after="0" w:afterAutospacing="0"/>
        <w:ind w:firstLine="720"/>
        <w:jc w:val="center"/>
        <w:rPr>
          <w:rFonts w:ascii="Arial" w:hAnsi="Arial" w:cs="Arial"/>
          <w:b/>
          <w:color w:val="000000"/>
          <w:sz w:val="18"/>
          <w:szCs w:val="18"/>
        </w:rPr>
      </w:pPr>
      <w:r w:rsidRPr="00181C63">
        <w:rPr>
          <w:rFonts w:ascii="Arial" w:hAnsi="Arial" w:cs="Arial"/>
          <w:b/>
          <w:color w:val="000000"/>
          <w:sz w:val="18"/>
          <w:szCs w:val="18"/>
        </w:rPr>
        <w:t>3.1.4.2. Обучение вождению в условиях дорожного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81C63" w:rsidRDefault="00181C63" w:rsidP="00181C63">
      <w:pPr>
        <w:pStyle w:val="s1"/>
        <w:shd w:val="clear" w:color="auto" w:fill="FFFFFF"/>
        <w:spacing w:before="0" w:beforeAutospacing="0" w:after="0" w:afterAutospacing="0"/>
        <w:ind w:firstLine="720"/>
        <w:jc w:val="center"/>
        <w:rPr>
          <w:rFonts w:ascii="Arial" w:hAnsi="Arial" w:cs="Arial"/>
          <w:b/>
          <w:color w:val="000000"/>
          <w:sz w:val="18"/>
          <w:szCs w:val="18"/>
        </w:rPr>
      </w:pPr>
    </w:p>
    <w:p w:rsidR="00181C63" w:rsidRDefault="00181C63" w:rsidP="00181C63">
      <w:pPr>
        <w:pStyle w:val="s1"/>
        <w:shd w:val="clear" w:color="auto" w:fill="FFFFFF"/>
        <w:spacing w:before="0" w:beforeAutospacing="0" w:after="0" w:afterAutospacing="0"/>
        <w:ind w:firstLine="720"/>
        <w:jc w:val="center"/>
        <w:rPr>
          <w:rFonts w:ascii="Arial" w:hAnsi="Arial" w:cs="Arial"/>
          <w:b/>
          <w:color w:val="000000"/>
          <w:sz w:val="18"/>
          <w:szCs w:val="18"/>
        </w:rPr>
      </w:pPr>
    </w:p>
    <w:p w:rsidR="00181C63" w:rsidRDefault="00181C63" w:rsidP="00181C63">
      <w:pPr>
        <w:pStyle w:val="s1"/>
        <w:shd w:val="clear" w:color="auto" w:fill="FFFFFF"/>
        <w:spacing w:before="0" w:beforeAutospacing="0" w:after="0" w:afterAutospacing="0"/>
        <w:ind w:firstLine="720"/>
        <w:jc w:val="center"/>
        <w:rPr>
          <w:rFonts w:ascii="Arial" w:hAnsi="Arial" w:cs="Arial"/>
          <w:b/>
          <w:color w:val="000000"/>
          <w:sz w:val="18"/>
          <w:szCs w:val="18"/>
        </w:rPr>
      </w:pPr>
    </w:p>
    <w:p w:rsidR="00181C63" w:rsidRDefault="000C3C9C" w:rsidP="00181C63">
      <w:pPr>
        <w:pStyle w:val="s1"/>
        <w:shd w:val="clear" w:color="auto" w:fill="FFFFFF"/>
        <w:spacing w:before="0" w:beforeAutospacing="0" w:after="0" w:afterAutospacing="0"/>
        <w:ind w:firstLine="720"/>
        <w:jc w:val="center"/>
        <w:rPr>
          <w:rFonts w:ascii="Arial" w:hAnsi="Arial" w:cs="Arial"/>
          <w:b/>
          <w:color w:val="000000"/>
          <w:sz w:val="18"/>
          <w:szCs w:val="18"/>
        </w:rPr>
      </w:pPr>
      <w:r w:rsidRPr="00181C63">
        <w:rPr>
          <w:rFonts w:ascii="Arial" w:hAnsi="Arial" w:cs="Arial"/>
          <w:b/>
          <w:color w:val="000000"/>
          <w:sz w:val="18"/>
          <w:szCs w:val="18"/>
        </w:rPr>
        <w:t xml:space="preserve">3.2. Профессиональный цикл профессиональной подготовки водителей </w:t>
      </w:r>
    </w:p>
    <w:p w:rsidR="000C3C9C" w:rsidRPr="00181C63" w:rsidRDefault="000C3C9C" w:rsidP="00181C63">
      <w:pPr>
        <w:pStyle w:val="s1"/>
        <w:shd w:val="clear" w:color="auto" w:fill="FFFFFF"/>
        <w:spacing w:before="0" w:beforeAutospacing="0" w:after="0" w:afterAutospacing="0"/>
        <w:ind w:firstLine="720"/>
        <w:jc w:val="center"/>
        <w:rPr>
          <w:rFonts w:ascii="Arial" w:hAnsi="Arial" w:cs="Arial"/>
          <w:b/>
          <w:color w:val="000000"/>
          <w:sz w:val="18"/>
          <w:szCs w:val="18"/>
        </w:rPr>
      </w:pPr>
      <w:r w:rsidRPr="00181C63">
        <w:rPr>
          <w:rFonts w:ascii="Arial" w:hAnsi="Arial" w:cs="Arial"/>
          <w:b/>
          <w:color w:val="000000"/>
          <w:sz w:val="18"/>
          <w:szCs w:val="18"/>
        </w:rPr>
        <w:t>транспортных средств категории "D".</w:t>
      </w:r>
    </w:p>
    <w:p w:rsidR="000C3C9C" w:rsidRPr="00181C63" w:rsidRDefault="000C3C9C" w:rsidP="00181C63">
      <w:pPr>
        <w:pStyle w:val="s1"/>
        <w:shd w:val="clear" w:color="auto" w:fill="FFFFFF"/>
        <w:spacing w:before="0" w:beforeAutospacing="0" w:after="0" w:afterAutospacing="0"/>
        <w:ind w:firstLine="720"/>
        <w:jc w:val="center"/>
        <w:rPr>
          <w:rFonts w:ascii="Arial" w:hAnsi="Arial" w:cs="Arial"/>
          <w:b/>
          <w:color w:val="000000"/>
          <w:sz w:val="18"/>
          <w:szCs w:val="18"/>
        </w:rPr>
      </w:pPr>
      <w:r w:rsidRPr="00181C63">
        <w:rPr>
          <w:rFonts w:ascii="Arial" w:hAnsi="Arial" w:cs="Arial"/>
          <w:b/>
          <w:color w:val="000000"/>
          <w:sz w:val="18"/>
          <w:szCs w:val="18"/>
        </w:rPr>
        <w:t>3.2.1. Учебный предмет "Организация и выполнение пассажирских перевозок автомобильным транспортом".</w:t>
      </w:r>
    </w:p>
    <w:p w:rsidR="000C3C9C" w:rsidRDefault="000C3C9C" w:rsidP="00181C63">
      <w:pPr>
        <w:shd w:val="clear" w:color="auto" w:fill="FFFFFF"/>
        <w:jc w:val="center"/>
        <w:rPr>
          <w:rFonts w:ascii="Arial" w:hAnsi="Arial" w:cs="Arial"/>
          <w:color w:val="000000"/>
          <w:sz w:val="18"/>
          <w:szCs w:val="18"/>
        </w:rPr>
      </w:pPr>
      <w:r w:rsidRPr="00181C63">
        <w:rPr>
          <w:rFonts w:ascii="Arial" w:hAnsi="Arial" w:cs="Arial"/>
          <w:b/>
          <w:color w:val="000000"/>
          <w:sz w:val="18"/>
          <w:szCs w:val="18"/>
        </w:rPr>
        <w:br/>
      </w: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827"/>
        <w:gridCol w:w="838"/>
        <w:gridCol w:w="1827"/>
        <w:gridCol w:w="1693"/>
      </w:tblGrid>
      <w:tr w:rsidR="000C3C9C" w:rsidTr="00181C63">
        <w:trPr>
          <w:tblCellSpacing w:w="15" w:type="dxa"/>
        </w:trPr>
        <w:tc>
          <w:tcPr>
            <w:tcW w:w="5782" w:type="dxa"/>
            <w:vMerge w:val="restart"/>
            <w:tcBorders>
              <w:top w:val="single" w:sz="6" w:space="0" w:color="000000"/>
              <w:left w:val="single" w:sz="6" w:space="0" w:color="000000"/>
              <w:right w:val="single" w:sz="6" w:space="0" w:color="000000"/>
            </w:tcBorders>
            <w:hideMark/>
          </w:tcPr>
          <w:p w:rsidR="000C3C9C" w:rsidRDefault="000C3C9C">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4313" w:type="dxa"/>
            <w:gridSpan w:val="3"/>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Количество часов</w:t>
            </w:r>
          </w:p>
        </w:tc>
      </w:tr>
      <w:tr w:rsidR="000C3C9C" w:rsidTr="00181C63">
        <w:trPr>
          <w:tblCellSpacing w:w="15" w:type="dxa"/>
        </w:trPr>
        <w:tc>
          <w:tcPr>
            <w:tcW w:w="0" w:type="auto"/>
            <w:vMerge/>
            <w:tcBorders>
              <w:top w:val="single" w:sz="6" w:space="0" w:color="000000"/>
              <w:left w:val="single" w:sz="6" w:space="0" w:color="000000"/>
              <w:right w:val="single" w:sz="6" w:space="0" w:color="000000"/>
            </w:tcBorders>
            <w:vAlign w:val="center"/>
            <w:hideMark/>
          </w:tcPr>
          <w:p w:rsidR="000C3C9C" w:rsidRDefault="000C3C9C">
            <w:pPr>
              <w:rPr>
                <w:sz w:val="24"/>
                <w:szCs w:val="24"/>
              </w:rPr>
            </w:pPr>
          </w:p>
        </w:tc>
        <w:tc>
          <w:tcPr>
            <w:tcW w:w="808" w:type="dxa"/>
            <w:vMerge w:val="restart"/>
            <w:tcBorders>
              <w:right w:val="single" w:sz="6" w:space="0" w:color="000000"/>
            </w:tcBorders>
            <w:hideMark/>
          </w:tcPr>
          <w:p w:rsidR="000C3C9C" w:rsidRDefault="000C3C9C">
            <w:pPr>
              <w:pStyle w:val="s1"/>
              <w:spacing w:before="0" w:beforeAutospacing="0" w:after="0" w:afterAutospacing="0"/>
              <w:jc w:val="center"/>
            </w:pPr>
            <w:r>
              <w:t>Всего</w:t>
            </w:r>
          </w:p>
        </w:tc>
        <w:tc>
          <w:tcPr>
            <w:tcW w:w="3475" w:type="dxa"/>
            <w:gridSpan w:val="2"/>
            <w:tcBorders>
              <w:bottom w:val="single" w:sz="6" w:space="0" w:color="000000"/>
              <w:right w:val="single" w:sz="6" w:space="0" w:color="000000"/>
            </w:tcBorders>
            <w:hideMark/>
          </w:tcPr>
          <w:p w:rsidR="000C3C9C" w:rsidRDefault="000C3C9C">
            <w:pPr>
              <w:pStyle w:val="s1"/>
              <w:spacing w:before="0" w:beforeAutospacing="0" w:after="0" w:afterAutospacing="0"/>
              <w:jc w:val="center"/>
            </w:pPr>
            <w:r>
              <w:t>В том числе</w:t>
            </w:r>
          </w:p>
        </w:tc>
      </w:tr>
      <w:tr w:rsidR="000C3C9C" w:rsidTr="00181C63">
        <w:trPr>
          <w:tblCellSpacing w:w="15" w:type="dxa"/>
        </w:trPr>
        <w:tc>
          <w:tcPr>
            <w:tcW w:w="0" w:type="auto"/>
            <w:vMerge/>
            <w:tcBorders>
              <w:top w:val="single" w:sz="6" w:space="0" w:color="000000"/>
              <w:left w:val="single" w:sz="6" w:space="0" w:color="000000"/>
              <w:right w:val="single" w:sz="6" w:space="0" w:color="000000"/>
            </w:tcBorders>
            <w:vAlign w:val="center"/>
            <w:hideMark/>
          </w:tcPr>
          <w:p w:rsidR="000C3C9C" w:rsidRDefault="000C3C9C">
            <w:pPr>
              <w:rPr>
                <w:sz w:val="24"/>
                <w:szCs w:val="24"/>
              </w:rPr>
            </w:pPr>
          </w:p>
        </w:tc>
        <w:tc>
          <w:tcPr>
            <w:tcW w:w="0" w:type="auto"/>
            <w:vMerge/>
            <w:tcBorders>
              <w:right w:val="single" w:sz="6" w:space="0" w:color="000000"/>
            </w:tcBorders>
            <w:vAlign w:val="center"/>
            <w:hideMark/>
          </w:tcPr>
          <w:p w:rsidR="000C3C9C" w:rsidRDefault="000C3C9C">
            <w:pPr>
              <w:rPr>
                <w:sz w:val="24"/>
                <w:szCs w:val="24"/>
              </w:rPr>
            </w:pP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Теоретические занятия</w:t>
            </w:r>
          </w:p>
        </w:tc>
        <w:tc>
          <w:tcPr>
            <w:tcW w:w="164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Практические занятия</w:t>
            </w:r>
          </w:p>
        </w:tc>
      </w:tr>
      <w:tr w:rsidR="000C3C9C" w:rsidTr="00181C63">
        <w:trPr>
          <w:tblCellSpacing w:w="15" w:type="dxa"/>
        </w:trPr>
        <w:tc>
          <w:tcPr>
            <w:tcW w:w="5782" w:type="dxa"/>
            <w:tcBorders>
              <w:left w:val="single" w:sz="6" w:space="0" w:color="000000"/>
              <w:right w:val="single" w:sz="6" w:space="0" w:color="000000"/>
            </w:tcBorders>
            <w:hideMark/>
          </w:tcPr>
          <w:p w:rsidR="000C3C9C" w:rsidRDefault="000C3C9C">
            <w:pPr>
              <w:pStyle w:val="s16"/>
              <w:spacing w:before="0" w:beforeAutospacing="0" w:after="0" w:afterAutospacing="0"/>
            </w:pPr>
            <w:r>
              <w:t>Нормативное правовое обеспечение пассажирских перевозок</w:t>
            </w:r>
          </w:p>
        </w:tc>
        <w:tc>
          <w:tcPr>
            <w:tcW w:w="808" w:type="dxa"/>
            <w:tcBorders>
              <w:right w:val="single" w:sz="6" w:space="0" w:color="000000"/>
            </w:tcBorders>
            <w:hideMark/>
          </w:tcPr>
          <w:p w:rsidR="000C3C9C" w:rsidRDefault="000C3C9C">
            <w:pPr>
              <w:pStyle w:val="s1"/>
              <w:spacing w:before="0" w:beforeAutospacing="0" w:after="0" w:afterAutospacing="0"/>
              <w:jc w:val="center"/>
            </w:pPr>
            <w:r>
              <w:t>2</w:t>
            </w:r>
          </w:p>
        </w:tc>
        <w:tc>
          <w:tcPr>
            <w:tcW w:w="1797" w:type="dxa"/>
            <w:tcBorders>
              <w:right w:val="single" w:sz="6" w:space="0" w:color="000000"/>
            </w:tcBorders>
            <w:hideMark/>
          </w:tcPr>
          <w:p w:rsidR="000C3C9C" w:rsidRDefault="000C3C9C">
            <w:pPr>
              <w:pStyle w:val="s1"/>
              <w:spacing w:before="0" w:beforeAutospacing="0" w:after="0" w:afterAutospacing="0"/>
              <w:jc w:val="center"/>
            </w:pPr>
            <w:r>
              <w:t>2</w:t>
            </w:r>
          </w:p>
        </w:tc>
        <w:tc>
          <w:tcPr>
            <w:tcW w:w="164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right w:val="single" w:sz="6" w:space="0" w:color="000000"/>
            </w:tcBorders>
            <w:hideMark/>
          </w:tcPr>
          <w:p w:rsidR="000C3C9C" w:rsidRDefault="000C3C9C">
            <w:pPr>
              <w:pStyle w:val="s16"/>
              <w:spacing w:before="0" w:beforeAutospacing="0" w:after="0" w:afterAutospacing="0"/>
            </w:pPr>
            <w:r>
              <w:t>Пассажирские автотранспортные организации, их структура и задачи</w:t>
            </w:r>
          </w:p>
        </w:tc>
        <w:tc>
          <w:tcPr>
            <w:tcW w:w="808" w:type="dxa"/>
            <w:tcBorders>
              <w:right w:val="single" w:sz="6" w:space="0" w:color="000000"/>
            </w:tcBorders>
            <w:hideMark/>
          </w:tcPr>
          <w:p w:rsidR="000C3C9C" w:rsidRDefault="000C3C9C">
            <w:pPr>
              <w:pStyle w:val="s1"/>
              <w:spacing w:before="0" w:beforeAutospacing="0" w:after="0" w:afterAutospacing="0"/>
              <w:jc w:val="center"/>
            </w:pPr>
            <w:r>
              <w:t>1</w:t>
            </w:r>
          </w:p>
        </w:tc>
        <w:tc>
          <w:tcPr>
            <w:tcW w:w="1797" w:type="dxa"/>
            <w:tcBorders>
              <w:right w:val="single" w:sz="6" w:space="0" w:color="000000"/>
            </w:tcBorders>
            <w:hideMark/>
          </w:tcPr>
          <w:p w:rsidR="000C3C9C" w:rsidRDefault="000C3C9C">
            <w:pPr>
              <w:pStyle w:val="s1"/>
              <w:spacing w:before="0" w:beforeAutospacing="0" w:after="0" w:afterAutospacing="0"/>
              <w:jc w:val="center"/>
            </w:pPr>
            <w:r>
              <w:t>1</w:t>
            </w:r>
          </w:p>
        </w:tc>
        <w:tc>
          <w:tcPr>
            <w:tcW w:w="164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right w:val="single" w:sz="6" w:space="0" w:color="000000"/>
            </w:tcBorders>
            <w:hideMark/>
          </w:tcPr>
          <w:p w:rsidR="000C3C9C" w:rsidRDefault="000C3C9C">
            <w:pPr>
              <w:pStyle w:val="s16"/>
              <w:spacing w:before="0" w:beforeAutospacing="0" w:after="0" w:afterAutospacing="0"/>
            </w:pPr>
            <w:r>
              <w:t>Технико-эксплуатационные показатели пассажирского автотранспорта</w:t>
            </w:r>
          </w:p>
        </w:tc>
        <w:tc>
          <w:tcPr>
            <w:tcW w:w="808" w:type="dxa"/>
            <w:tcBorders>
              <w:right w:val="single" w:sz="6" w:space="0" w:color="000000"/>
            </w:tcBorders>
            <w:hideMark/>
          </w:tcPr>
          <w:p w:rsidR="000C3C9C" w:rsidRDefault="000C3C9C">
            <w:pPr>
              <w:pStyle w:val="s1"/>
              <w:spacing w:before="0" w:beforeAutospacing="0" w:after="0" w:afterAutospacing="0"/>
              <w:jc w:val="center"/>
            </w:pPr>
            <w:r>
              <w:t>1</w:t>
            </w:r>
          </w:p>
        </w:tc>
        <w:tc>
          <w:tcPr>
            <w:tcW w:w="1797" w:type="dxa"/>
            <w:tcBorders>
              <w:right w:val="single" w:sz="6" w:space="0" w:color="000000"/>
            </w:tcBorders>
            <w:hideMark/>
          </w:tcPr>
          <w:p w:rsidR="000C3C9C" w:rsidRDefault="000C3C9C">
            <w:pPr>
              <w:pStyle w:val="s1"/>
              <w:spacing w:before="0" w:beforeAutospacing="0" w:after="0" w:afterAutospacing="0"/>
              <w:jc w:val="center"/>
            </w:pPr>
            <w:r>
              <w:t>1</w:t>
            </w:r>
          </w:p>
        </w:tc>
        <w:tc>
          <w:tcPr>
            <w:tcW w:w="164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right w:val="single" w:sz="6" w:space="0" w:color="000000"/>
            </w:tcBorders>
            <w:hideMark/>
          </w:tcPr>
          <w:p w:rsidR="000C3C9C" w:rsidRDefault="000C3C9C">
            <w:pPr>
              <w:pStyle w:val="s16"/>
              <w:spacing w:before="0" w:beforeAutospacing="0" w:after="0" w:afterAutospacing="0"/>
            </w:pPr>
            <w:r>
              <w:t>Диспетчерское руководство работой автобусов на линии</w:t>
            </w:r>
          </w:p>
        </w:tc>
        <w:tc>
          <w:tcPr>
            <w:tcW w:w="808" w:type="dxa"/>
            <w:tcBorders>
              <w:right w:val="single" w:sz="6" w:space="0" w:color="000000"/>
            </w:tcBorders>
            <w:hideMark/>
          </w:tcPr>
          <w:p w:rsidR="000C3C9C" w:rsidRDefault="000C3C9C">
            <w:pPr>
              <w:pStyle w:val="s1"/>
              <w:spacing w:before="0" w:beforeAutospacing="0" w:after="0" w:afterAutospacing="0"/>
              <w:jc w:val="center"/>
            </w:pPr>
            <w:r>
              <w:t>2</w:t>
            </w:r>
          </w:p>
        </w:tc>
        <w:tc>
          <w:tcPr>
            <w:tcW w:w="1797" w:type="dxa"/>
            <w:tcBorders>
              <w:right w:val="single" w:sz="6" w:space="0" w:color="000000"/>
            </w:tcBorders>
            <w:hideMark/>
          </w:tcPr>
          <w:p w:rsidR="000C3C9C" w:rsidRDefault="000C3C9C">
            <w:pPr>
              <w:pStyle w:val="s1"/>
              <w:spacing w:before="0" w:beforeAutospacing="0" w:after="0" w:afterAutospacing="0"/>
              <w:jc w:val="center"/>
            </w:pPr>
            <w:r>
              <w:t>2</w:t>
            </w:r>
          </w:p>
        </w:tc>
        <w:tc>
          <w:tcPr>
            <w:tcW w:w="164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right w:val="single" w:sz="6" w:space="0" w:color="000000"/>
            </w:tcBorders>
            <w:hideMark/>
          </w:tcPr>
          <w:p w:rsidR="000C3C9C" w:rsidRDefault="000C3C9C">
            <w:pPr>
              <w:pStyle w:val="s16"/>
              <w:spacing w:before="0" w:beforeAutospacing="0" w:after="0" w:afterAutospacing="0"/>
            </w:pPr>
            <w:r>
              <w:t>Работа автобусов на различных видах маршрутов</w:t>
            </w:r>
          </w:p>
        </w:tc>
        <w:tc>
          <w:tcPr>
            <w:tcW w:w="808" w:type="dxa"/>
            <w:tcBorders>
              <w:right w:val="single" w:sz="6" w:space="0" w:color="000000"/>
            </w:tcBorders>
            <w:hideMark/>
          </w:tcPr>
          <w:p w:rsidR="000C3C9C" w:rsidRDefault="000C3C9C">
            <w:pPr>
              <w:pStyle w:val="s1"/>
              <w:spacing w:before="0" w:beforeAutospacing="0" w:after="0" w:afterAutospacing="0"/>
              <w:jc w:val="center"/>
            </w:pPr>
            <w:r>
              <w:t>4</w:t>
            </w:r>
          </w:p>
        </w:tc>
        <w:tc>
          <w:tcPr>
            <w:tcW w:w="1797" w:type="dxa"/>
            <w:tcBorders>
              <w:right w:val="single" w:sz="6" w:space="0" w:color="000000"/>
            </w:tcBorders>
            <w:hideMark/>
          </w:tcPr>
          <w:p w:rsidR="000C3C9C" w:rsidRDefault="000C3C9C">
            <w:pPr>
              <w:pStyle w:val="s1"/>
              <w:spacing w:before="0" w:beforeAutospacing="0" w:after="0" w:afterAutospacing="0"/>
              <w:jc w:val="center"/>
            </w:pPr>
            <w:r>
              <w:t>4</w:t>
            </w:r>
          </w:p>
        </w:tc>
        <w:tc>
          <w:tcPr>
            <w:tcW w:w="164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right w:val="single" w:sz="6" w:space="0" w:color="000000"/>
            </w:tcBorders>
            <w:hideMark/>
          </w:tcPr>
          <w:p w:rsidR="000C3C9C" w:rsidRDefault="000C3C9C">
            <w:pPr>
              <w:pStyle w:val="s16"/>
              <w:spacing w:before="0" w:beforeAutospacing="0" w:after="0" w:afterAutospacing="0"/>
            </w:pPr>
            <w:r>
              <w:t>Тарифы и билетная система на пассажирском автотранспорте</w:t>
            </w:r>
          </w:p>
        </w:tc>
        <w:tc>
          <w:tcPr>
            <w:tcW w:w="808" w:type="dxa"/>
            <w:tcBorders>
              <w:right w:val="single" w:sz="6" w:space="0" w:color="000000"/>
            </w:tcBorders>
            <w:hideMark/>
          </w:tcPr>
          <w:p w:rsidR="000C3C9C" w:rsidRDefault="000C3C9C">
            <w:pPr>
              <w:pStyle w:val="s1"/>
              <w:spacing w:before="0" w:beforeAutospacing="0" w:after="0" w:afterAutospacing="0"/>
              <w:jc w:val="center"/>
            </w:pPr>
            <w:r>
              <w:t>2</w:t>
            </w:r>
          </w:p>
        </w:tc>
        <w:tc>
          <w:tcPr>
            <w:tcW w:w="1797" w:type="dxa"/>
            <w:tcBorders>
              <w:right w:val="single" w:sz="6" w:space="0" w:color="000000"/>
            </w:tcBorders>
            <w:hideMark/>
          </w:tcPr>
          <w:p w:rsidR="000C3C9C" w:rsidRDefault="000C3C9C">
            <w:pPr>
              <w:pStyle w:val="s1"/>
              <w:spacing w:before="0" w:beforeAutospacing="0" w:after="0" w:afterAutospacing="0"/>
              <w:jc w:val="center"/>
            </w:pPr>
            <w:r>
              <w:t>2</w:t>
            </w:r>
          </w:p>
        </w:tc>
        <w:tc>
          <w:tcPr>
            <w:tcW w:w="164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right w:val="single" w:sz="6" w:space="0" w:color="000000"/>
            </w:tcBorders>
            <w:hideMark/>
          </w:tcPr>
          <w:p w:rsidR="000C3C9C" w:rsidRDefault="000C3C9C">
            <w:pPr>
              <w:pStyle w:val="s16"/>
              <w:spacing w:before="0" w:beforeAutospacing="0" w:after="0" w:afterAutospacing="0"/>
            </w:pPr>
            <w:r>
              <w:t>Особенности работы маршрутных такси и ведомственных автобусов</w:t>
            </w:r>
          </w:p>
        </w:tc>
        <w:tc>
          <w:tcPr>
            <w:tcW w:w="808" w:type="dxa"/>
            <w:tcBorders>
              <w:right w:val="single" w:sz="6" w:space="0" w:color="000000"/>
            </w:tcBorders>
            <w:hideMark/>
          </w:tcPr>
          <w:p w:rsidR="000C3C9C" w:rsidRDefault="000C3C9C">
            <w:pPr>
              <w:pStyle w:val="s1"/>
              <w:spacing w:before="0" w:beforeAutospacing="0" w:after="0" w:afterAutospacing="0"/>
              <w:jc w:val="center"/>
            </w:pPr>
            <w:r>
              <w:t>1</w:t>
            </w:r>
          </w:p>
        </w:tc>
        <w:tc>
          <w:tcPr>
            <w:tcW w:w="1797" w:type="dxa"/>
            <w:tcBorders>
              <w:right w:val="single" w:sz="6" w:space="0" w:color="000000"/>
            </w:tcBorders>
            <w:hideMark/>
          </w:tcPr>
          <w:p w:rsidR="000C3C9C" w:rsidRDefault="000C3C9C">
            <w:pPr>
              <w:pStyle w:val="s1"/>
              <w:spacing w:before="0" w:beforeAutospacing="0" w:after="0" w:afterAutospacing="0"/>
              <w:jc w:val="center"/>
            </w:pPr>
            <w:r>
              <w:t>1</w:t>
            </w:r>
          </w:p>
        </w:tc>
        <w:tc>
          <w:tcPr>
            <w:tcW w:w="1648" w:type="dxa"/>
            <w:tcBorders>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Страхование на пассажирском транспорте</w:t>
            </w:r>
          </w:p>
        </w:tc>
        <w:tc>
          <w:tcPr>
            <w:tcW w:w="80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w:t>
            </w:r>
          </w:p>
        </w:tc>
        <w:tc>
          <w:tcPr>
            <w:tcW w:w="164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r w:rsidR="000C3C9C" w:rsidTr="00181C63">
        <w:trPr>
          <w:tblCellSpacing w:w="15" w:type="dxa"/>
        </w:trPr>
        <w:tc>
          <w:tcPr>
            <w:tcW w:w="5782"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Итого</w:t>
            </w:r>
          </w:p>
        </w:tc>
        <w:tc>
          <w:tcPr>
            <w:tcW w:w="80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14</w:t>
            </w:r>
          </w:p>
        </w:tc>
        <w:tc>
          <w:tcPr>
            <w:tcW w:w="1797"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14</w:t>
            </w:r>
          </w:p>
        </w:tc>
        <w:tc>
          <w:tcPr>
            <w:tcW w:w="1648" w:type="dxa"/>
            <w:tcBorders>
              <w:bottom w:val="single" w:sz="6" w:space="0" w:color="000000"/>
              <w:right w:val="single" w:sz="6" w:space="0" w:color="000000"/>
            </w:tcBorders>
            <w:hideMark/>
          </w:tcPr>
          <w:p w:rsidR="000C3C9C" w:rsidRDefault="000C3C9C">
            <w:pPr>
              <w:pStyle w:val="s1"/>
              <w:spacing w:before="0" w:beforeAutospacing="0" w:after="0" w:afterAutospacing="0"/>
              <w:jc w:val="center"/>
            </w:pPr>
            <w:r>
              <w:t>-</w:t>
            </w:r>
          </w:p>
        </w:tc>
      </w:tr>
    </w:tbl>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w:t>
      </w:r>
      <w:r>
        <w:rPr>
          <w:rFonts w:ascii="Arial" w:hAnsi="Arial" w:cs="Arial"/>
          <w:color w:val="000000"/>
          <w:sz w:val="18"/>
          <w:szCs w:val="18"/>
        </w:rPr>
        <w:lastRenderedPageBreak/>
        <w:t>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(ЦЦС);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0C3C9C" w:rsidRDefault="000C3C9C" w:rsidP="000C3C9C">
      <w:pPr>
        <w:shd w:val="clear" w:color="auto" w:fill="FFFFFF"/>
        <w:jc w:val="both"/>
        <w:rPr>
          <w:rFonts w:ascii="Arial" w:hAnsi="Arial" w:cs="Arial"/>
          <w:color w:val="00000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IV. Планируемые результаты освоения примерной программы</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результате освоения Примерной программы обучающиеся должны знать:</w:t>
      </w:r>
    </w:p>
    <w:p w:rsidR="000C3C9C" w:rsidRDefault="00E50D6B" w:rsidP="000C3C9C">
      <w:pPr>
        <w:pStyle w:val="s1"/>
        <w:shd w:val="clear" w:color="auto" w:fill="FFFFFF"/>
        <w:spacing w:before="0" w:beforeAutospacing="0" w:after="0" w:afterAutospacing="0"/>
        <w:ind w:firstLine="720"/>
        <w:jc w:val="both"/>
        <w:rPr>
          <w:rFonts w:ascii="Arial" w:hAnsi="Arial" w:cs="Arial"/>
          <w:color w:val="000000"/>
          <w:sz w:val="18"/>
          <w:szCs w:val="18"/>
        </w:rPr>
      </w:pPr>
      <w:hyperlink r:id="rId35" w:anchor="block_1000" w:history="1">
        <w:r w:rsidR="000C3C9C">
          <w:rPr>
            <w:rStyle w:val="a3"/>
            <w:rFonts w:ascii="Arial" w:hAnsi="Arial" w:cs="Arial"/>
            <w:color w:val="008000"/>
            <w:sz w:val="18"/>
            <w:szCs w:val="18"/>
            <w:u w:val="none"/>
          </w:rPr>
          <w:t>Правила</w:t>
        </w:r>
      </w:hyperlink>
      <w:r w:rsidR="000C3C9C">
        <w:rPr>
          <w:rStyle w:val="apple-converted-space"/>
          <w:rFonts w:ascii="Arial" w:hAnsi="Arial" w:cs="Arial"/>
          <w:color w:val="000000"/>
          <w:sz w:val="18"/>
          <w:szCs w:val="18"/>
        </w:rPr>
        <w:t> </w:t>
      </w:r>
      <w:r w:rsidR="000C3C9C">
        <w:rPr>
          <w:rFonts w:ascii="Arial" w:hAnsi="Arial" w:cs="Arial"/>
          <w:color w:val="000000"/>
          <w:sz w:val="18"/>
          <w:szCs w:val="18"/>
        </w:rPr>
        <w:t>дорожного движения, основы</w:t>
      </w:r>
      <w:r w:rsidR="000C3C9C">
        <w:rPr>
          <w:rStyle w:val="apple-converted-space"/>
          <w:rFonts w:ascii="Arial" w:hAnsi="Arial" w:cs="Arial"/>
          <w:color w:val="000000"/>
          <w:sz w:val="18"/>
          <w:szCs w:val="18"/>
        </w:rPr>
        <w:t> </w:t>
      </w:r>
      <w:hyperlink r:id="rId36" w:anchor="block_4" w:history="1">
        <w:r w:rsidR="000C3C9C">
          <w:rPr>
            <w:rStyle w:val="a3"/>
            <w:rFonts w:ascii="Arial" w:hAnsi="Arial" w:cs="Arial"/>
            <w:color w:val="008000"/>
            <w:sz w:val="18"/>
            <w:szCs w:val="18"/>
            <w:u w:val="none"/>
          </w:rPr>
          <w:t>законодательства</w:t>
        </w:r>
      </w:hyperlink>
      <w:r w:rsidR="000C3C9C">
        <w:rPr>
          <w:rStyle w:val="apple-converted-space"/>
          <w:rFonts w:ascii="Arial" w:hAnsi="Arial" w:cs="Arial"/>
          <w:color w:val="000000"/>
          <w:sz w:val="18"/>
          <w:szCs w:val="18"/>
        </w:rPr>
        <w:t> </w:t>
      </w:r>
      <w:r w:rsidR="000C3C9C">
        <w:rPr>
          <w:rFonts w:ascii="Arial" w:hAnsi="Arial" w:cs="Arial"/>
          <w:color w:val="000000"/>
          <w:sz w:val="18"/>
          <w:szCs w:val="18"/>
        </w:rPr>
        <w:t>в сфере дорожного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правила обязательного страхования гражданской ответственности владельцев 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безопасного управления транспортными средствами;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цели и задачи управления системами "водитель - автомобиль - дорога" и "водитель - автомобиль";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особенности наблюдения за дорожной обстановкой;</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способы контроля безопасной дистанции и бокового интервала;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порядок вызова аварийных и спасательных служб;</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обеспечения безопасности наиболее уязвимых участников дорожного движения: пешеходов, велосипедистов;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обеспечения детской пассажирской безопасности;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проблемы, связанные с нарушением</w:t>
      </w:r>
      <w:r>
        <w:rPr>
          <w:rStyle w:val="apple-converted-space"/>
          <w:rFonts w:ascii="Arial" w:hAnsi="Arial" w:cs="Arial"/>
          <w:color w:val="000000"/>
          <w:sz w:val="18"/>
          <w:szCs w:val="18"/>
        </w:rPr>
        <w:t> </w:t>
      </w:r>
      <w:hyperlink r:id="rId37" w:anchor="block_1000" w:history="1">
        <w:r>
          <w:rPr>
            <w:rStyle w:val="a3"/>
            <w:rFonts w:ascii="Arial" w:hAnsi="Arial" w:cs="Arial"/>
            <w:color w:val="008000"/>
            <w:sz w:val="18"/>
            <w:szCs w:val="18"/>
            <w:u w:val="none"/>
          </w:rPr>
          <w:t>правил</w:t>
        </w:r>
      </w:hyperlink>
      <w:r>
        <w:rPr>
          <w:rStyle w:val="apple-converted-space"/>
          <w:rFonts w:ascii="Arial" w:hAnsi="Arial" w:cs="Arial"/>
          <w:color w:val="000000"/>
          <w:sz w:val="18"/>
          <w:szCs w:val="18"/>
        </w:rPr>
        <w:t> </w:t>
      </w:r>
      <w:r>
        <w:rPr>
          <w:rFonts w:ascii="Arial" w:hAnsi="Arial" w:cs="Arial"/>
          <w:color w:val="000000"/>
          <w:sz w:val="18"/>
          <w:szCs w:val="18"/>
        </w:rPr>
        <w:t>дорожного движения водителями транспортных средств и их последствиями;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правовые аспекты (права, обязанности и ответственность) оказания первой помощи;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современные рекомендации по оказанию первой помощи;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методики и последовательность действий по оказанию первой помощи;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состав аптечки первой помощи (автомобильной) и правила использования ее компонентов.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результате освоения Примерной программы обучающиеся должны уметь: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безопасно и эффективно управлять транспортным средством (составом транспортных средств) в различных условиях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соблюдать</w:t>
      </w:r>
      <w:r>
        <w:rPr>
          <w:rStyle w:val="apple-converted-space"/>
          <w:rFonts w:ascii="Arial" w:hAnsi="Arial" w:cs="Arial"/>
          <w:color w:val="000000"/>
          <w:sz w:val="18"/>
          <w:szCs w:val="18"/>
        </w:rPr>
        <w:t> </w:t>
      </w:r>
      <w:hyperlink r:id="rId38" w:anchor="block_1000" w:history="1">
        <w:r>
          <w:rPr>
            <w:rStyle w:val="a3"/>
            <w:rFonts w:ascii="Arial" w:hAnsi="Arial" w:cs="Arial"/>
            <w:color w:val="008000"/>
            <w:sz w:val="18"/>
            <w:szCs w:val="18"/>
            <w:u w:val="none"/>
          </w:rPr>
          <w:t>Правила</w:t>
        </w:r>
      </w:hyperlink>
      <w:r>
        <w:rPr>
          <w:rStyle w:val="apple-converted-space"/>
          <w:rFonts w:ascii="Arial" w:hAnsi="Arial" w:cs="Arial"/>
          <w:color w:val="000000"/>
          <w:sz w:val="18"/>
          <w:szCs w:val="18"/>
        </w:rPr>
        <w:t> </w:t>
      </w:r>
      <w:r>
        <w:rPr>
          <w:rFonts w:ascii="Arial" w:hAnsi="Arial" w:cs="Arial"/>
          <w:color w:val="000000"/>
          <w:sz w:val="18"/>
          <w:szCs w:val="18"/>
        </w:rPr>
        <w:t>дорожного движения при управлении транспортным средством (составом 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управлять своим эмоциональным состоянием;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конструктивно разрешать противоречия и конфликты, возникающие в дорожном движении;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выполнять ежедневное техническое обслуживание транспортного средства (состава 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устранять мелкие неисправности в процессе эксплуатации транспортного средства (состава 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обеспечивать безопасную посадку и высадку пассажиров, их перевозку, либо прием, размещение и перевозку грузов;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выбирать безопасные скорость, дистанцию и интервал в различных условиях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использовать зеркала заднего вида при маневрировании;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своевременно принимать правильные решения и уверенно действовать в сложных и опасных дорожных ситуациях;</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выполнять мероприятия по оказанию первой помощи пострадавшим в дорожно-транспортном происшествии;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совершенствовать свои навыки управления транспортным средством (составом транспортных средств).</w:t>
      </w:r>
    </w:p>
    <w:p w:rsidR="000C3C9C" w:rsidRDefault="000C3C9C" w:rsidP="000C3C9C">
      <w:pPr>
        <w:shd w:val="clear" w:color="auto" w:fill="FFFFFF"/>
        <w:jc w:val="both"/>
        <w:rPr>
          <w:rFonts w:ascii="Arial" w:hAnsi="Arial" w:cs="Arial"/>
          <w:color w:val="00000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V. Условия реализации примерной программы</w:t>
      </w:r>
    </w:p>
    <w:p w:rsidR="000C3C9C" w:rsidRDefault="000C3C9C" w:rsidP="000C3C9C">
      <w:pPr>
        <w:shd w:val="clear" w:color="auto" w:fill="FFFFFF"/>
        <w:jc w:val="both"/>
        <w:rPr>
          <w:rFonts w:ascii="Arial" w:hAnsi="Arial" w:cs="Arial"/>
          <w:color w:val="000000"/>
          <w:sz w:val="18"/>
          <w:szCs w:val="18"/>
        </w:rPr>
      </w:pP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Наполняемость учебной группы не должна превышать 30 человек.</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Расчетная формула для определения общего числа учебных кабинетов для теоретического обучения:</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200150" cy="561975"/>
            <wp:effectExtent l="0" t="0" r="0" b="9525"/>
            <wp:docPr id="10" name="Рисунок 10"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306389059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Pr>
          <w:rFonts w:ascii="Arial" w:hAnsi="Arial" w:cs="Arial"/>
          <w:color w:val="000000"/>
          <w:sz w:val="18"/>
          <w:szCs w:val="18"/>
        </w:rPr>
        <w:t>;</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 П - число необходимых помещений;</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57175" cy="238125"/>
            <wp:effectExtent l="0" t="0" r="9525" b="9525"/>
            <wp:docPr id="9" name="Рисунок 9"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294159238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расчетное учебное время полного курса теоретического обучения на одну группу, в часах;</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n - общее число групп;</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0,75 - постоянный коэффициент (загрузка учебного кабинета принимается равной 75%);</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52425" cy="238125"/>
            <wp:effectExtent l="0" t="0" r="9525" b="9525"/>
            <wp:docPr id="8" name="Рисунок 8"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368447643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фонд времени использования помещения в часах.</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Первоначальное обучение вождению транспортных средств должно проводиться на закрытых площадках или автодромах.</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w:t>
      </w:r>
      <w:r>
        <w:rPr>
          <w:rStyle w:val="apple-converted-space"/>
          <w:rFonts w:ascii="Arial" w:hAnsi="Arial" w:cs="Arial"/>
          <w:color w:val="000000"/>
          <w:sz w:val="18"/>
          <w:szCs w:val="18"/>
        </w:rPr>
        <w:t> </w:t>
      </w:r>
      <w:hyperlink r:id="rId42" w:anchor="block_1000" w:history="1">
        <w:r>
          <w:rPr>
            <w:rStyle w:val="a3"/>
            <w:rFonts w:ascii="Arial" w:hAnsi="Arial" w:cs="Arial"/>
            <w:color w:val="008000"/>
            <w:sz w:val="18"/>
            <w:szCs w:val="18"/>
            <w:u w:val="none"/>
          </w:rPr>
          <w:t>Правил</w:t>
        </w:r>
      </w:hyperlink>
      <w:r>
        <w:rPr>
          <w:rStyle w:val="apple-converted-space"/>
          <w:rFonts w:ascii="Arial" w:hAnsi="Arial" w:cs="Arial"/>
          <w:color w:val="000000"/>
          <w:sz w:val="18"/>
          <w:szCs w:val="18"/>
        </w:rPr>
        <w:t> </w:t>
      </w:r>
      <w:r>
        <w:rPr>
          <w:rFonts w:ascii="Arial" w:hAnsi="Arial" w:cs="Arial"/>
          <w:color w:val="000000"/>
          <w:sz w:val="18"/>
          <w:szCs w:val="18"/>
        </w:rPr>
        <w:t>дорожного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Транспортное средство, используемое для обучения вождению, должно соответствовать материально-техническим условиям, предусмотренным</w:t>
      </w:r>
      <w:r>
        <w:rPr>
          <w:rStyle w:val="apple-converted-space"/>
          <w:rFonts w:ascii="Arial" w:hAnsi="Arial" w:cs="Arial"/>
          <w:color w:val="000000"/>
          <w:sz w:val="18"/>
          <w:szCs w:val="18"/>
        </w:rPr>
        <w:t> </w:t>
      </w:r>
      <w:hyperlink r:id="rId43" w:anchor="block_22054" w:history="1">
        <w:r>
          <w:rPr>
            <w:rStyle w:val="a3"/>
            <w:rFonts w:ascii="Arial" w:hAnsi="Arial" w:cs="Arial"/>
            <w:color w:val="008000"/>
            <w:sz w:val="18"/>
            <w:szCs w:val="18"/>
            <w:u w:val="none"/>
          </w:rPr>
          <w:t>пунктом 5.4</w:t>
        </w:r>
      </w:hyperlink>
      <w:r>
        <w:rPr>
          <w:rStyle w:val="apple-converted-space"/>
          <w:rFonts w:ascii="Arial" w:hAnsi="Arial" w:cs="Arial"/>
          <w:color w:val="000000"/>
          <w:sz w:val="18"/>
          <w:szCs w:val="18"/>
        </w:rPr>
        <w:t> </w:t>
      </w:r>
      <w:r>
        <w:rPr>
          <w:rFonts w:ascii="Arial" w:hAnsi="Arial" w:cs="Arial"/>
          <w:color w:val="000000"/>
          <w:sz w:val="18"/>
          <w:szCs w:val="18"/>
        </w:rPr>
        <w:t>Примерной программы.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5.3. Информационно-методические условия реализации Примерной программы включают:</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учебный план;</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календарный учебный график;</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рабочие программы учебных предметов;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методические материалы и разработки;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расписание занятий.</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5.4. Материально-технические условия реализации Примерной программы.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w:t>
      </w:r>
      <w:r>
        <w:rPr>
          <w:rFonts w:ascii="Arial" w:hAnsi="Arial" w:cs="Arial"/>
          <w:color w:val="000000"/>
          <w:sz w:val="18"/>
          <w:szCs w:val="18"/>
        </w:rPr>
        <w:lastRenderedPageBreak/>
        <w:t>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Аппаратно-программный комплекс должен обеспечивать защиту персональных данных.</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Расчет количества необходимых механических транспортных средств осуществляется по формуле:</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571625" cy="466725"/>
            <wp:effectExtent l="0" t="0" r="9525" b="9525"/>
            <wp:docPr id="7" name="Рисунок 7"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0419795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Pr>
          <w:rFonts w:ascii="Arial" w:hAnsi="Arial" w:cs="Arial"/>
          <w:color w:val="000000"/>
          <w:sz w:val="18"/>
          <w:szCs w:val="18"/>
        </w:rPr>
        <w:t>;</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 Nтс - количество автотранспортных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 - количество часов вождения в соответствии с учебным планом;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 количество обучающихся в год;</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24,5 - среднее количество рабочих дней в месяц;</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 количество рабочих месяцев в году;</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 количество резервных учебных транспортных средств.</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w:t>
      </w:r>
      <w:r>
        <w:rPr>
          <w:rStyle w:val="apple-converted-space"/>
          <w:rFonts w:ascii="Arial" w:hAnsi="Arial" w:cs="Arial"/>
          <w:color w:val="000000"/>
          <w:sz w:val="18"/>
          <w:szCs w:val="18"/>
        </w:rPr>
        <w:t> </w:t>
      </w:r>
      <w:hyperlink r:id="rId45" w:anchor="block_2008" w:history="1">
        <w:r>
          <w:rPr>
            <w:rStyle w:val="a3"/>
            <w:rFonts w:ascii="Arial" w:hAnsi="Arial" w:cs="Arial"/>
            <w:color w:val="008000"/>
            <w:sz w:val="18"/>
            <w:szCs w:val="18"/>
            <w:u w:val="none"/>
          </w:rPr>
          <w:t>пунктом 8</w:t>
        </w:r>
      </w:hyperlink>
      <w:r>
        <w:rPr>
          <w:rStyle w:val="apple-converted-space"/>
          <w:rFonts w:ascii="Arial" w:hAnsi="Arial" w:cs="Arial"/>
          <w:color w:val="000000"/>
          <w:sz w:val="18"/>
          <w:szCs w:val="18"/>
        </w:rPr>
        <w:t> </w:t>
      </w:r>
      <w:r>
        <w:rPr>
          <w:rFonts w:ascii="Arial" w:hAnsi="Arial" w:cs="Arial"/>
          <w:color w:val="000000"/>
          <w:sz w:val="18"/>
          <w:szCs w:val="18"/>
        </w:rPr>
        <w:t>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w:t>
      </w:r>
      <w:r>
        <w:rPr>
          <w:rStyle w:val="apple-converted-space"/>
          <w:rFonts w:ascii="Arial" w:hAnsi="Arial" w:cs="Arial"/>
          <w:color w:val="000000"/>
          <w:sz w:val="18"/>
          <w:szCs w:val="18"/>
        </w:rPr>
        <w:t> </w:t>
      </w:r>
      <w:hyperlink r:id="rId46" w:history="1">
        <w:r>
          <w:rPr>
            <w:rStyle w:val="a3"/>
            <w:rFonts w:ascii="Arial" w:hAnsi="Arial" w:cs="Arial"/>
            <w:color w:val="008000"/>
            <w:sz w:val="18"/>
            <w:szCs w:val="18"/>
            <w:u w:val="none"/>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181C63" w:rsidRDefault="00181C63" w:rsidP="000C3C9C">
      <w:pPr>
        <w:pStyle w:val="s3"/>
        <w:shd w:val="clear" w:color="auto" w:fill="FFFFFF"/>
        <w:spacing w:before="0" w:beforeAutospacing="0" w:after="0" w:afterAutospacing="0"/>
        <w:jc w:val="center"/>
        <w:rPr>
          <w:rFonts w:ascii="Arial" w:hAnsi="Arial" w:cs="Arial"/>
          <w:b/>
          <w:bCs/>
          <w:color w:val="00008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Перечень учебного оборудования</w:t>
      </w:r>
    </w:p>
    <w:p w:rsidR="00181C63" w:rsidRDefault="00181C63" w:rsidP="000C3C9C">
      <w:pPr>
        <w:shd w:val="clear" w:color="auto" w:fill="FFFFFF"/>
        <w:jc w:val="both"/>
        <w:rPr>
          <w:rFonts w:ascii="Arial" w:hAnsi="Arial" w:cs="Arial"/>
          <w:color w:val="000000"/>
          <w:sz w:val="18"/>
          <w:szCs w:val="18"/>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391"/>
        <w:gridCol w:w="1822"/>
        <w:gridCol w:w="1972"/>
      </w:tblGrid>
      <w:tr w:rsidR="000C3C9C" w:rsidTr="00181C63">
        <w:trPr>
          <w:tblCellSpacing w:w="15" w:type="dxa"/>
        </w:trPr>
        <w:tc>
          <w:tcPr>
            <w:tcW w:w="6346" w:type="dxa"/>
            <w:tcBorders>
              <w:top w:val="single" w:sz="6" w:space="0" w:color="000000"/>
              <w:left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Наименование учебного оборудования</w:t>
            </w:r>
          </w:p>
        </w:tc>
        <w:tc>
          <w:tcPr>
            <w:tcW w:w="1792" w:type="dxa"/>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Единица измерения</w:t>
            </w:r>
          </w:p>
        </w:tc>
        <w:tc>
          <w:tcPr>
            <w:tcW w:w="1927" w:type="dxa"/>
            <w:tcBorders>
              <w:top w:val="single" w:sz="6" w:space="0" w:color="000000"/>
              <w:bottom w:val="single" w:sz="6" w:space="0" w:color="000000"/>
              <w:right w:val="single" w:sz="6" w:space="0" w:color="000000"/>
            </w:tcBorders>
            <w:hideMark/>
          </w:tcPr>
          <w:p w:rsidR="000C3C9C" w:rsidRDefault="000C3C9C">
            <w:pPr>
              <w:pStyle w:val="s1"/>
              <w:spacing w:before="0" w:beforeAutospacing="0" w:after="0" w:afterAutospacing="0"/>
              <w:jc w:val="center"/>
            </w:pPr>
            <w:r>
              <w:t>Количество</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Оборудование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Бензиновый (дизельный) двигатель в разрезе с навесным оборудованием и в сборе со сцеплением в разрезе, коробкой передач в разрезе</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Передняя подвеска и рулевой механизм в разрезе</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Задний мост в разрезе в сборе с тормозными механизмами и фрагментом карданной передачи</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газораспределительного механизма:</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фрагмент распределительного вала;</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впускной клапан;</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выпускной клапан;</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пружины клапана;</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рычаг привода клапана;</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направляющая втулка клапана</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системы охлаждения: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фрагмент радиатора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жидкостный насос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термостат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системы смазки:</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масляный насос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масляный фильтр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системы питания: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а) бензинового двигателя: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бензонасос (электробензонасос)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топливный фильтр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форсунка (инжектор)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фильтрующий элемент воздухоочистителя;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б) дизельного двигателя: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топливный насос высокого давления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lastRenderedPageBreak/>
              <w:t>- топливоподкачивающий насос низкого давления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форсунка (инжектор)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фильтр тонкой очистки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системы зажигания: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катушка зажигания;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датчик-распределитель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модуль зажигания;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свеча зажигания;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провода высокого напряжения с наконечниками</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электрооборудования: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фрагмент аккумуляторной батареи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генератор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стартер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комплект ламп освещения;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комплект предохранителей</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передней подвески:</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гидравлический амортизатор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рулевого управления: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рулевой механизм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наконечник рулевой тяги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гидроусилитель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Комплект деталей тормозной системы</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главный тормозной цилиндр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рабочий тормозной цилиндр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тормозная колодка дискового тормоза;</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тормозная колодка барабанного тормоза;</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тормозной кран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энергоаккумулятор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 тормозная камера в разрезе</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Колесо в разрезе</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Оборудование и технические средства обучения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Тренажер</w:t>
            </w:r>
            <w:hyperlink r:id="rId47" w:anchor="block_2270011" w:history="1">
              <w:r>
                <w:rPr>
                  <w:rStyle w:val="a3"/>
                  <w:color w:val="26579A"/>
                  <w:u w:val="none"/>
                </w:rPr>
                <w:t>*(1)</w:t>
              </w:r>
            </w:hyperlink>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lastRenderedPageBreak/>
              <w:t>Аппаратно-программный комплекс тестирования и развития психофизиологических качеств водителя (АПК)</w:t>
            </w:r>
            <w:hyperlink r:id="rId48" w:anchor="block_2270022" w:history="1">
              <w:r>
                <w:rPr>
                  <w:rStyle w:val="a3"/>
                  <w:color w:val="26579A"/>
                  <w:u w:val="none"/>
                </w:rPr>
                <w:t>*(2)</w:t>
              </w:r>
            </w:hyperlink>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Гибкое связующее звено (буксировочный трос)</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Компьютер с соответствующим программным обеспечением</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Мультимедийный проектор</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Экран (монитор, электронная доска)</w:t>
            </w:r>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Магнитная доска со схемой населенного пункта</w:t>
            </w:r>
            <w:hyperlink r:id="rId49" w:anchor="block_2270033" w:history="1">
              <w:r>
                <w:rPr>
                  <w:rStyle w:val="a3"/>
                  <w:color w:val="26579A"/>
                  <w:u w:val="none"/>
                </w:rPr>
                <w:t>*(3)</w:t>
              </w:r>
            </w:hyperlink>
          </w:p>
        </w:tc>
        <w:tc>
          <w:tcPr>
            <w:tcW w:w="1792" w:type="dxa"/>
            <w:tcBorders>
              <w:right w:val="single" w:sz="6" w:space="0" w:color="000000"/>
            </w:tcBorders>
            <w:hideMark/>
          </w:tcPr>
          <w:p w:rsidR="000C3C9C" w:rsidRDefault="000C3C9C">
            <w:pPr>
              <w:pStyle w:val="s1"/>
              <w:spacing w:before="0" w:beforeAutospacing="0" w:after="0" w:afterAutospacing="0"/>
              <w:jc w:val="center"/>
            </w:pPr>
            <w:r>
              <w:t>комплект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Учебно-наглядные пособия</w:t>
            </w:r>
            <w:hyperlink r:id="rId50" w:anchor="block_2270044" w:history="1">
              <w:r>
                <w:rPr>
                  <w:rStyle w:val="a3"/>
                  <w:b/>
                  <w:bCs/>
                  <w:color w:val="008000"/>
                  <w:u w:val="none"/>
                </w:rPr>
                <w:t>*(4)</w:t>
              </w:r>
            </w:hyperlink>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Основы управления транспортными средствами</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Сложные дорожные условия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Виды и причины ДТП</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Типичные опасные ситуации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Сложные метеоусловия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Движение в темное время суток</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Приемы руления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Посадка водителя за рулем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Способы торможения автомобиля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Тормозной и остановочный путь автомобиля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Действия водителя в критических ситуациях</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Силы, действующие на транспортное средство</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Управление автомобилем в нештатных ситуациях</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Профессиональная надежность водителя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Дистанция и боковой интервал. Организация наблюдения в процессе управления транспортным средством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Влияние дорожных условий на безопасность движения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Безопасное прохождение поворотов</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Ремни безопасности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Подушки безопасности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Безопасность пассажиров транспортных средств</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Безопасность пешеходов и велосипедистов</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Типичные ошибки пешеходов</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Типовые примеры допускаемых нарушений ПДД</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Устройство и техническое обслуживание транспортных средств категории "D" как объектов управления</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Классификация автобусов</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автобуса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Кузов, органы управления и контрольно-измерительные приборы, системы пассивной безопасности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двигателя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Кривошипно-шатунный и газораспределительный механизмы двигателя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Система охлаждения двигателя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Предпусковые подогреватели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Система смазки двигателя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lastRenderedPageBreak/>
              <w:t>Системы питания бензиновых двигателей</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Системы питания дизельных двигателей</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Системы питания двигателей от газобаллонной установки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Горюче-смазочные материалы и специальные жидкости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Схемы трансмиссии автомобилей с различными приводами</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однодискового и двухдискового сцепления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Устройство гидравлического привода сцепления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Устройство пневмогидравлического усилителя привода сцепления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механической коробки переключения передач</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автоматической коробки переключения передач</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Передняя подвеска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Задняя подвеска и задняя тележка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Конструкции и маркировка автомобильных шин</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состав тормозных систем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тормозной системы с пневматическим приводом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тормозной системы с пневмогидравлическим приводом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системы рулевого управления с гидравлическим усилителем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системы рулевого управления с электрическим усилителем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маркировка аккумуляторных батарей</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генератора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стартера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бесконтактной и микропроцессорной систем зажигания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и принцип работы, внешних световых приборов и звуковых сигналов</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Общее устройство прицепа категории 01</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Виды подвесок, применяемых на прицепах</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Электрооборудование прицепа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Устройство узла сцепки и тягово-сцепного устройства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Контрольный осмотр и ежедневное техническое обслуживание автобуса и прицепа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Организация и выполнение пассажирских перевозок автомобильным транспортом</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Нормативное правовое обеспечение пассажирских перевозок автомобильным транспортом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Организация пассажирских перевозок</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Путевой (маршрутный) лист автобуса</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Билетно-учетный лист</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lastRenderedPageBreak/>
              <w:t>Лист регулярности движения</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Информационные материалы</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3"/>
              <w:spacing w:before="0" w:beforeAutospacing="0" w:after="0" w:afterAutospacing="0"/>
              <w:jc w:val="center"/>
              <w:rPr>
                <w:b/>
                <w:bCs/>
                <w:color w:val="000080"/>
              </w:rPr>
            </w:pPr>
            <w:r>
              <w:rPr>
                <w:b/>
                <w:bCs/>
                <w:color w:val="000080"/>
              </w:rPr>
              <w:t>Информационный стенд</w:t>
            </w:r>
          </w:p>
        </w:tc>
        <w:tc>
          <w:tcPr>
            <w:tcW w:w="1792" w:type="dxa"/>
            <w:tcBorders>
              <w:right w:val="single" w:sz="6" w:space="0" w:color="000000"/>
            </w:tcBorders>
            <w:hideMark/>
          </w:tcPr>
          <w:p w:rsidR="000C3C9C" w:rsidRDefault="000C3C9C"/>
        </w:tc>
        <w:tc>
          <w:tcPr>
            <w:tcW w:w="1927" w:type="dxa"/>
            <w:tcBorders>
              <w:right w:val="single" w:sz="6" w:space="0" w:color="000000"/>
            </w:tcBorders>
            <w:hideMark/>
          </w:tcPr>
          <w:p w:rsidR="000C3C9C" w:rsidRDefault="000C3C9C"/>
        </w:tc>
      </w:tr>
      <w:tr w:rsidR="000C3C9C" w:rsidTr="00181C63">
        <w:trPr>
          <w:tblCellSpacing w:w="15" w:type="dxa"/>
        </w:trPr>
        <w:tc>
          <w:tcPr>
            <w:tcW w:w="6346" w:type="dxa"/>
            <w:tcBorders>
              <w:left w:val="single" w:sz="6" w:space="0" w:color="000000"/>
              <w:right w:val="single" w:sz="6" w:space="0" w:color="000000"/>
            </w:tcBorders>
            <w:hideMark/>
          </w:tcPr>
          <w:p w:rsidR="000C3C9C" w:rsidRDefault="00E50D6B">
            <w:pPr>
              <w:pStyle w:val="s16"/>
              <w:spacing w:before="0" w:beforeAutospacing="0" w:after="0" w:afterAutospacing="0"/>
            </w:pPr>
            <w:hyperlink r:id="rId51" w:history="1">
              <w:r w:rsidR="000C3C9C">
                <w:rPr>
                  <w:rStyle w:val="a3"/>
                  <w:color w:val="26579A"/>
                  <w:u w:val="none"/>
                </w:rPr>
                <w:t>Закон</w:t>
              </w:r>
            </w:hyperlink>
            <w:r w:rsidR="000C3C9C">
              <w:rPr>
                <w:rStyle w:val="apple-converted-space"/>
              </w:rPr>
              <w:t> </w:t>
            </w:r>
            <w:r w:rsidR="000C3C9C">
              <w:t>Российской Федерации от 7 февраля 1992 г. N 2300-1 "О защите прав потребителей"</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Копия лицензии с соответствующим приложением</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Примерная программа переподготовки водителей транспортных средств с категории "С" на категорию "D"</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Программа переподготовки водителей транспортных средств с категории "С" на категорию "D", согласованная с Госавтоинспекцией</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Учебный план</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Календарный учебный график (на каждую учебную группу)</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Расписание занятий (на каждую учебную группу)</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График учебного вождения (на каждую учебную группу)</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Схемы учебных маршрутов, утвержденные руководителем организации, осуществляющей образовательную деятельность</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right w:val="single" w:sz="6" w:space="0" w:color="000000"/>
            </w:tcBorders>
            <w:hideMark/>
          </w:tcPr>
          <w:p w:rsidR="000C3C9C" w:rsidRDefault="000C3C9C">
            <w:pPr>
              <w:pStyle w:val="s16"/>
              <w:spacing w:before="0" w:beforeAutospacing="0" w:after="0" w:afterAutospacing="0"/>
            </w:pPr>
            <w:r>
              <w:t>Книга жалоб и предложений</w:t>
            </w:r>
          </w:p>
        </w:tc>
        <w:tc>
          <w:tcPr>
            <w:tcW w:w="1792" w:type="dxa"/>
            <w:tcBorders>
              <w:right w:val="single" w:sz="6" w:space="0" w:color="000000"/>
            </w:tcBorders>
            <w:hideMark/>
          </w:tcPr>
          <w:p w:rsidR="000C3C9C" w:rsidRDefault="000C3C9C">
            <w:pPr>
              <w:pStyle w:val="s1"/>
              <w:spacing w:before="0" w:beforeAutospacing="0" w:after="0" w:afterAutospacing="0"/>
              <w:jc w:val="center"/>
            </w:pPr>
            <w:r>
              <w:t>шт</w:t>
            </w:r>
          </w:p>
        </w:tc>
        <w:tc>
          <w:tcPr>
            <w:tcW w:w="1927" w:type="dxa"/>
            <w:tcBorders>
              <w:right w:val="single" w:sz="6" w:space="0" w:color="000000"/>
            </w:tcBorders>
            <w:hideMark/>
          </w:tcPr>
          <w:p w:rsidR="000C3C9C" w:rsidRDefault="000C3C9C">
            <w:pPr>
              <w:pStyle w:val="s1"/>
              <w:spacing w:before="0" w:beforeAutospacing="0" w:after="0" w:afterAutospacing="0"/>
              <w:jc w:val="center"/>
            </w:pPr>
            <w:r>
              <w:t>1</w:t>
            </w:r>
          </w:p>
        </w:tc>
      </w:tr>
      <w:tr w:rsidR="000C3C9C" w:rsidTr="00181C63">
        <w:trPr>
          <w:tblCellSpacing w:w="15" w:type="dxa"/>
        </w:trPr>
        <w:tc>
          <w:tcPr>
            <w:tcW w:w="6346" w:type="dxa"/>
            <w:tcBorders>
              <w:left w:val="single" w:sz="6" w:space="0" w:color="000000"/>
              <w:bottom w:val="single" w:sz="6" w:space="0" w:color="000000"/>
              <w:right w:val="single" w:sz="6" w:space="0" w:color="000000"/>
            </w:tcBorders>
            <w:hideMark/>
          </w:tcPr>
          <w:p w:rsidR="000C3C9C" w:rsidRDefault="000C3C9C">
            <w:pPr>
              <w:pStyle w:val="s16"/>
              <w:spacing w:before="0" w:beforeAutospacing="0" w:after="0" w:afterAutospacing="0"/>
            </w:pPr>
            <w:r>
              <w:t>Адрес официального сайта в сети "Интернет"</w:t>
            </w:r>
          </w:p>
        </w:tc>
        <w:tc>
          <w:tcPr>
            <w:tcW w:w="1792" w:type="dxa"/>
            <w:tcBorders>
              <w:bottom w:val="single" w:sz="6" w:space="0" w:color="000000"/>
              <w:right w:val="single" w:sz="6" w:space="0" w:color="000000"/>
            </w:tcBorders>
            <w:hideMark/>
          </w:tcPr>
          <w:p w:rsidR="000C3C9C" w:rsidRDefault="000C3C9C"/>
        </w:tc>
        <w:tc>
          <w:tcPr>
            <w:tcW w:w="1927" w:type="dxa"/>
            <w:tcBorders>
              <w:bottom w:val="single" w:sz="6" w:space="0" w:color="000000"/>
              <w:right w:val="single" w:sz="6" w:space="0" w:color="000000"/>
            </w:tcBorders>
            <w:hideMark/>
          </w:tcPr>
          <w:p w:rsidR="000C3C9C" w:rsidRDefault="000C3C9C"/>
        </w:tc>
      </w:tr>
    </w:tbl>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 качестве тренажера может использоваться учебное транспортное средство.</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Магнитная доска со схемой населенного пункта может быть заменена соответствующим электронным учебным пособием.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Размеры закрытой площадки или автодрома для первоначального обучения вождению транспортных средств должны составлять не менее 0,24 га.</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w:t>
      </w:r>
      <w:r>
        <w:rPr>
          <w:rStyle w:val="apple-converted-space"/>
          <w:rFonts w:ascii="Arial" w:hAnsi="Arial" w:cs="Arial"/>
          <w:color w:val="000000"/>
          <w:sz w:val="18"/>
          <w:szCs w:val="18"/>
        </w:rPr>
        <w:t> </w:t>
      </w:r>
      <w:hyperlink r:id="rId52" w:history="1">
        <w:r>
          <w:rPr>
            <w:rStyle w:val="a3"/>
            <w:rFonts w:ascii="Arial" w:hAnsi="Arial" w:cs="Arial"/>
            <w:color w:val="008000"/>
            <w:sz w:val="18"/>
            <w:szCs w:val="18"/>
            <w:u w:val="none"/>
          </w:rPr>
          <w:t>ГОСТ Р 50597-93</w:t>
        </w:r>
      </w:hyperlink>
      <w:r>
        <w:rPr>
          <w:rStyle w:val="apple-converted-space"/>
          <w:rFonts w:ascii="Arial" w:hAnsi="Arial" w:cs="Arial"/>
          <w:color w:val="000000"/>
          <w:sz w:val="18"/>
          <w:szCs w:val="18"/>
        </w:rPr>
        <w:t> </w:t>
      </w:r>
      <w:r>
        <w:rPr>
          <w:rFonts w:ascii="Arial" w:hAnsi="Arial" w:cs="Arial"/>
          <w:color w:val="000000"/>
          <w:sz w:val="18"/>
          <w:szCs w:val="18"/>
        </w:rPr>
        <w:t>"Автомобильные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53" w:anchor="block_220111" w:history="1">
        <w:r>
          <w:rPr>
            <w:rStyle w:val="a3"/>
            <w:rFonts w:ascii="Arial" w:hAnsi="Arial" w:cs="Arial"/>
            <w:color w:val="008000"/>
            <w:sz w:val="18"/>
            <w:szCs w:val="18"/>
            <w:u w:val="none"/>
          </w:rPr>
          <w:t>*</w:t>
        </w:r>
      </w:hyperlink>
      <w:r>
        <w:rPr>
          <w:rFonts w:ascii="Arial" w:hAnsi="Arial" w:cs="Arial"/>
          <w:color w:val="000000"/>
          <w:sz w:val="18"/>
          <w:szCs w:val="18"/>
        </w:rPr>
        <w:t>, что соответствует влажному асфальтобетонному покрытию.</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r>
        <w:rPr>
          <w:rFonts w:ascii="Arial" w:hAnsi="Arial" w:cs="Arial"/>
          <w:color w:val="000000"/>
          <w:sz w:val="18"/>
          <w:szCs w:val="18"/>
        </w:rPr>
        <w:lastRenderedPageBreak/>
        <w:t>Продольный уклон закрытой площадки или автодрома (за исключением наклонного участка (эстакады) должен быть не более</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457200" cy="200025"/>
            <wp:effectExtent l="0" t="0" r="0" b="9525"/>
            <wp:docPr id="6" name="Рисунок 6"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672973058.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rFonts w:ascii="Arial" w:hAnsi="Arial" w:cs="Arial"/>
          <w:color w:val="000000"/>
          <w:sz w:val="18"/>
          <w:szCs w:val="18"/>
        </w:rPr>
        <w:t>.</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Автодромы, кроме того, должны быть оборудованы средствами организации дорожного движения в соответствии с требованиями</w:t>
      </w:r>
      <w:r>
        <w:rPr>
          <w:rStyle w:val="apple-converted-space"/>
          <w:rFonts w:ascii="Arial" w:hAnsi="Arial" w:cs="Arial"/>
          <w:color w:val="000000"/>
          <w:sz w:val="18"/>
          <w:szCs w:val="18"/>
        </w:rPr>
        <w:t> </w:t>
      </w:r>
      <w:hyperlink r:id="rId55" w:history="1">
        <w:r>
          <w:rPr>
            <w:rStyle w:val="a3"/>
            <w:rFonts w:ascii="Arial" w:hAnsi="Arial" w:cs="Arial"/>
            <w:color w:val="008000"/>
            <w:sz w:val="18"/>
            <w:szCs w:val="18"/>
            <w:u w:val="none"/>
          </w:rPr>
          <w:t>ГОСТ Р 52290-2004</w:t>
        </w:r>
      </w:hyperlink>
      <w:r>
        <w:rPr>
          <w:rStyle w:val="apple-converted-space"/>
          <w:rFonts w:ascii="Arial" w:hAnsi="Arial" w:cs="Arial"/>
          <w:color w:val="000000"/>
          <w:sz w:val="18"/>
          <w:szCs w:val="18"/>
        </w:rPr>
        <w:t> </w:t>
      </w:r>
      <w:r>
        <w:rPr>
          <w:rFonts w:ascii="Arial" w:hAnsi="Arial" w:cs="Arial"/>
          <w:color w:val="000000"/>
          <w:sz w:val="18"/>
          <w:szCs w:val="18"/>
        </w:rPr>
        <w:t>"Технические средства организации дорожного движения. Знаки дорожные. Общие технические требования" (далее - ГОСТ Р 52290-2004),</w:t>
      </w:r>
      <w:r>
        <w:rPr>
          <w:rStyle w:val="apple-converted-space"/>
          <w:rFonts w:ascii="Arial" w:hAnsi="Arial" w:cs="Arial"/>
          <w:color w:val="000000"/>
          <w:sz w:val="18"/>
          <w:szCs w:val="18"/>
        </w:rPr>
        <w:t> </w:t>
      </w:r>
      <w:hyperlink r:id="rId56" w:history="1">
        <w:r>
          <w:rPr>
            <w:rStyle w:val="a3"/>
            <w:rFonts w:ascii="Arial" w:hAnsi="Arial" w:cs="Arial"/>
            <w:color w:val="008000"/>
            <w:sz w:val="18"/>
            <w:szCs w:val="18"/>
            <w:u w:val="none"/>
          </w:rPr>
          <w:t>ГОСТ Р 51256-2011</w:t>
        </w:r>
      </w:hyperlink>
      <w:r>
        <w:rPr>
          <w:rStyle w:val="apple-converted-space"/>
          <w:rFonts w:ascii="Arial" w:hAnsi="Arial" w:cs="Arial"/>
          <w:color w:val="000000"/>
          <w:sz w:val="18"/>
          <w:szCs w:val="18"/>
        </w:rPr>
        <w:t> </w:t>
      </w:r>
      <w:r>
        <w:rPr>
          <w:rFonts w:ascii="Arial" w:hAnsi="Arial" w:cs="Arial"/>
          <w:color w:val="000000"/>
          <w:sz w:val="18"/>
          <w:szCs w:val="18"/>
        </w:rPr>
        <w:t>"Технические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w:t>
      </w:r>
      <w:r>
        <w:rPr>
          <w:rStyle w:val="apple-converted-space"/>
          <w:rFonts w:ascii="Arial" w:hAnsi="Arial" w:cs="Arial"/>
          <w:color w:val="000000"/>
          <w:sz w:val="18"/>
          <w:szCs w:val="18"/>
        </w:rPr>
        <w:t> </w:t>
      </w:r>
      <w:hyperlink r:id="rId57" w:history="1">
        <w:r>
          <w:rPr>
            <w:rStyle w:val="a3"/>
            <w:rFonts w:ascii="Arial" w:hAnsi="Arial" w:cs="Arial"/>
            <w:color w:val="008000"/>
            <w:sz w:val="18"/>
            <w:szCs w:val="18"/>
            <w:u w:val="none"/>
          </w:rPr>
          <w:t>ГОСТ Р 52289-2004</w:t>
        </w:r>
      </w:hyperlink>
      <w:r>
        <w:rPr>
          <w:rStyle w:val="apple-converted-space"/>
          <w:rFonts w:ascii="Arial" w:hAnsi="Arial" w:cs="Arial"/>
          <w:color w:val="000000"/>
          <w:sz w:val="18"/>
          <w:szCs w:val="18"/>
        </w:rPr>
        <w:t> </w:t>
      </w:r>
      <w:r>
        <w:rPr>
          <w:rFonts w:ascii="Arial" w:hAnsi="Arial" w:cs="Arial"/>
          <w:color w:val="000000"/>
          <w:sz w:val="18"/>
          <w:szCs w:val="1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w:t>
      </w:r>
      <w:r>
        <w:rPr>
          <w:rStyle w:val="apple-converted-space"/>
          <w:rFonts w:ascii="Arial" w:hAnsi="Arial" w:cs="Arial"/>
          <w:color w:val="000000"/>
          <w:sz w:val="18"/>
          <w:szCs w:val="18"/>
        </w:rPr>
        <w:t> </w:t>
      </w:r>
      <w:hyperlink r:id="rId58" w:anchor="block_1000" w:history="1">
        <w:r>
          <w:rPr>
            <w:rStyle w:val="a3"/>
            <w:rFonts w:ascii="Arial" w:hAnsi="Arial" w:cs="Arial"/>
            <w:color w:val="008000"/>
            <w:sz w:val="18"/>
            <w:szCs w:val="18"/>
            <w:u w:val="none"/>
          </w:rPr>
          <w:t>ГОСТ Р 52282-2004</w:t>
        </w:r>
      </w:hyperlink>
      <w:r>
        <w:rPr>
          <w:rStyle w:val="apple-converted-space"/>
          <w:rFonts w:ascii="Arial" w:hAnsi="Arial" w:cs="Arial"/>
          <w:color w:val="000000"/>
          <w:sz w:val="18"/>
          <w:szCs w:val="18"/>
        </w:rPr>
        <w:t> </w:t>
      </w:r>
      <w:r>
        <w:rPr>
          <w:rFonts w:ascii="Arial" w:hAnsi="Arial" w:cs="Arial"/>
          <w:color w:val="000000"/>
          <w:sz w:val="18"/>
          <w:szCs w:val="18"/>
        </w:rPr>
        <w:t>и уменьшение норм установки дорожных знаков, светофоров</w:t>
      </w:r>
      <w:hyperlink r:id="rId59" w:anchor="block_220111" w:history="1">
        <w:r>
          <w:rPr>
            <w:rStyle w:val="a3"/>
            <w:rFonts w:ascii="Arial" w:hAnsi="Arial" w:cs="Arial"/>
            <w:color w:val="008000"/>
            <w:sz w:val="18"/>
            <w:szCs w:val="18"/>
            <w:u w:val="none"/>
          </w:rPr>
          <w:t>*</w:t>
        </w:r>
      </w:hyperlink>
      <w:r>
        <w:rPr>
          <w:rFonts w:ascii="Arial" w:hAnsi="Arial" w:cs="Arial"/>
          <w:color w:val="000000"/>
          <w:sz w:val="18"/>
          <w:szCs w:val="18"/>
        </w:rPr>
        <w:t>.</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C3C9C" w:rsidRDefault="000C3C9C" w:rsidP="000C3C9C">
      <w:pPr>
        <w:shd w:val="clear" w:color="auto" w:fill="FFFFFF"/>
        <w:jc w:val="both"/>
        <w:rPr>
          <w:rFonts w:ascii="Arial" w:hAnsi="Arial" w:cs="Arial"/>
          <w:color w:val="00000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 Система оценки результатов освоения примерной программы</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проведению квалификационного экзамена привлекаются представители работодателей, их объединений</w:t>
      </w:r>
      <w:hyperlink r:id="rId60" w:anchor="block_220222" w:history="1">
        <w:r>
          <w:rPr>
            <w:rStyle w:val="a3"/>
            <w:rFonts w:ascii="Arial" w:hAnsi="Arial" w:cs="Arial"/>
            <w:color w:val="008000"/>
            <w:sz w:val="18"/>
            <w:szCs w:val="18"/>
            <w:u w:val="none"/>
          </w:rPr>
          <w:t>**</w:t>
        </w:r>
      </w:hyperlink>
      <w:r>
        <w:rPr>
          <w:rFonts w:ascii="Arial" w:hAnsi="Arial" w:cs="Arial"/>
          <w:color w:val="000000"/>
          <w:sz w:val="18"/>
          <w:szCs w:val="18"/>
        </w:rPr>
        <w:t>.</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Проверка теоретических знаний при проведении квалификационного экзамена проводится по предметам: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законодательства в сфере дорожного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"Устройство и техническое обслуживание транспортных средств категории "D" как объектов управления";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управления транспортными средствами категории "D";</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"Организация и выполнение пассажирских перевозок автомобильным транспортом".</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1" w:anchor="block_220333" w:history="1">
        <w:r>
          <w:rPr>
            <w:rStyle w:val="a3"/>
            <w:rFonts w:ascii="Arial" w:hAnsi="Arial" w:cs="Arial"/>
            <w:color w:val="008000"/>
            <w:sz w:val="18"/>
            <w:szCs w:val="18"/>
            <w:u w:val="none"/>
          </w:rPr>
          <w:t>***</w:t>
        </w:r>
      </w:hyperlink>
      <w:r>
        <w:rPr>
          <w:rFonts w:ascii="Arial" w:hAnsi="Arial" w:cs="Arial"/>
          <w:color w:val="000000"/>
          <w:sz w:val="18"/>
          <w:szCs w:val="18"/>
        </w:rPr>
        <w:t>.</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C3C9C" w:rsidRDefault="000C3C9C" w:rsidP="000C3C9C">
      <w:pPr>
        <w:shd w:val="clear" w:color="auto" w:fill="FFFFFF"/>
        <w:jc w:val="both"/>
        <w:rPr>
          <w:rFonts w:ascii="Arial" w:hAnsi="Arial" w:cs="Arial"/>
          <w:color w:val="000000"/>
          <w:sz w:val="18"/>
          <w:szCs w:val="18"/>
        </w:rPr>
      </w:pPr>
    </w:p>
    <w:p w:rsidR="000C3C9C" w:rsidRDefault="000C3C9C" w:rsidP="000C3C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VII. Учебно-методические материалы, обеспечивающие реализацию примерной программы</w:t>
      </w:r>
    </w:p>
    <w:p w:rsidR="000C3C9C" w:rsidRDefault="000C3C9C" w:rsidP="000C3C9C">
      <w:pPr>
        <w:shd w:val="clear" w:color="auto" w:fill="FFFFFF"/>
        <w:jc w:val="both"/>
        <w:rPr>
          <w:rFonts w:ascii="Arial" w:hAnsi="Arial" w:cs="Arial"/>
          <w:color w:val="000000"/>
          <w:sz w:val="18"/>
          <w:szCs w:val="18"/>
        </w:rPr>
      </w:pPr>
      <w:r>
        <w:rPr>
          <w:rFonts w:ascii="Arial" w:hAnsi="Arial" w:cs="Arial"/>
          <w:color w:val="000000"/>
          <w:sz w:val="18"/>
          <w:szCs w:val="18"/>
        </w:rPr>
        <w:br/>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Учебно-методические материалы представлены:</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примерной программой переподготовки водителей транспортных средств с категории "С" на категорию "D", утвержденной в установленном порядке;</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программой переподготовки водителей транспортных средств с категории "С" на категорию "D", согласованной с Госавтоинспекцией и утвержденной руководителем организации, осуществляющей образовательную деятельность;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C3C9C" w:rsidRDefault="000C3C9C" w:rsidP="000C3C9C">
      <w:pPr>
        <w:shd w:val="clear" w:color="auto" w:fill="FFFFFF"/>
        <w:jc w:val="both"/>
        <w:rPr>
          <w:rFonts w:ascii="Arial" w:hAnsi="Arial" w:cs="Arial"/>
          <w:color w:val="000000"/>
          <w:sz w:val="18"/>
          <w:szCs w:val="18"/>
        </w:rPr>
      </w:pPr>
    </w:p>
    <w:p w:rsidR="000C3C9C" w:rsidRDefault="000C3C9C" w:rsidP="000C3C9C">
      <w:pPr>
        <w:pStyle w:val="HTML0"/>
        <w:shd w:val="clear" w:color="auto" w:fill="FFFFFF"/>
        <w:jc w:val="both"/>
        <w:rPr>
          <w:color w:val="000000"/>
        </w:rPr>
      </w:pPr>
      <w:r>
        <w:rPr>
          <w:color w:val="000000"/>
        </w:rPr>
        <w:t>_____________________________</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hyperlink r:id="rId62" w:history="1">
        <w:r>
          <w:rPr>
            <w:rStyle w:val="a3"/>
            <w:rFonts w:ascii="Arial" w:hAnsi="Arial" w:cs="Arial"/>
            <w:color w:val="008000"/>
            <w:sz w:val="18"/>
            <w:szCs w:val="18"/>
            <w:u w:val="none"/>
          </w:rPr>
          <w:t>Постановление</w:t>
        </w:r>
      </w:hyperlink>
      <w:r>
        <w:rPr>
          <w:rStyle w:val="apple-converted-space"/>
          <w:rFonts w:ascii="Arial" w:hAnsi="Arial" w:cs="Arial"/>
          <w:color w:val="000000"/>
          <w:sz w:val="18"/>
          <w:szCs w:val="18"/>
        </w:rPr>
        <w:t> </w:t>
      </w:r>
      <w:r>
        <w:rPr>
          <w:rFonts w:ascii="Arial" w:hAnsi="Arial" w:cs="Arial"/>
          <w:color w:val="000000"/>
          <w:sz w:val="18"/>
          <w:szCs w:val="18"/>
        </w:rPr>
        <w:t>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C3C9C" w:rsidRDefault="000C3C9C" w:rsidP="000C3C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hyperlink r:id="rId63" w:anchor="block_74" w:history="1">
        <w:r>
          <w:rPr>
            <w:rStyle w:val="a3"/>
            <w:rFonts w:ascii="Arial" w:hAnsi="Arial" w:cs="Arial"/>
            <w:color w:val="008000"/>
            <w:sz w:val="18"/>
            <w:szCs w:val="18"/>
            <w:u w:val="none"/>
          </w:rPr>
          <w:t>Статья 74</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декабря 2012 г. N 273-ФЗ "Об образовании в Российской Федерации".</w:t>
      </w:r>
    </w:p>
    <w:p w:rsidR="00A60807" w:rsidRPr="000C3C9C" w:rsidRDefault="000C3C9C" w:rsidP="00181C63">
      <w:pPr>
        <w:pStyle w:val="s1"/>
        <w:shd w:val="clear" w:color="auto" w:fill="FFFFFF"/>
        <w:spacing w:before="0" w:beforeAutospacing="0" w:after="0" w:afterAutospacing="0"/>
        <w:ind w:firstLine="720"/>
        <w:jc w:val="both"/>
      </w:pPr>
      <w:r>
        <w:rPr>
          <w:rFonts w:ascii="Arial" w:hAnsi="Arial" w:cs="Arial"/>
          <w:color w:val="000000"/>
          <w:sz w:val="18"/>
          <w:szCs w:val="18"/>
        </w:rPr>
        <w:t>***</w:t>
      </w:r>
      <w:r>
        <w:rPr>
          <w:rStyle w:val="apple-converted-space"/>
          <w:rFonts w:ascii="Arial" w:hAnsi="Arial" w:cs="Arial"/>
          <w:color w:val="000000"/>
          <w:sz w:val="18"/>
          <w:szCs w:val="18"/>
        </w:rPr>
        <w:t> </w:t>
      </w:r>
      <w:hyperlink r:id="rId64" w:anchor="block_60" w:history="1">
        <w:r>
          <w:rPr>
            <w:rStyle w:val="a3"/>
            <w:rFonts w:ascii="Arial" w:hAnsi="Arial" w:cs="Arial"/>
            <w:color w:val="008000"/>
            <w:sz w:val="18"/>
            <w:szCs w:val="18"/>
            <w:u w:val="none"/>
          </w:rPr>
          <w:t>Статья 60</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декабря 2012 г. N 273-ФЗ "Об образовании в Российской Федерации".</w:t>
      </w:r>
    </w:p>
    <w:sectPr w:rsidR="00A60807" w:rsidRPr="000C3C9C" w:rsidSect="000C3C9C">
      <w:footerReference w:type="default" r:id="rId6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6B" w:rsidRDefault="00E50D6B" w:rsidP="0082311B">
      <w:pPr>
        <w:spacing w:after="0" w:line="240" w:lineRule="auto"/>
      </w:pPr>
      <w:r>
        <w:separator/>
      </w:r>
    </w:p>
  </w:endnote>
  <w:endnote w:type="continuationSeparator" w:id="0">
    <w:p w:rsidR="00E50D6B" w:rsidRDefault="00E50D6B" w:rsidP="0082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128541"/>
      <w:docPartObj>
        <w:docPartGallery w:val="Page Numbers (Bottom of Page)"/>
        <w:docPartUnique/>
      </w:docPartObj>
    </w:sdtPr>
    <w:sdtEndPr/>
    <w:sdtContent>
      <w:p w:rsidR="000C3C9C" w:rsidRDefault="000C3C9C">
        <w:pPr>
          <w:pStyle w:val="a6"/>
          <w:jc w:val="right"/>
        </w:pPr>
        <w:r>
          <w:fldChar w:fldCharType="begin"/>
        </w:r>
        <w:r>
          <w:instrText>PAGE   \* MERGEFORMAT</w:instrText>
        </w:r>
        <w:r>
          <w:fldChar w:fldCharType="separate"/>
        </w:r>
        <w:r w:rsidR="00EB48D2">
          <w:rPr>
            <w:noProof/>
          </w:rPr>
          <w:t>1</w:t>
        </w:r>
        <w:r>
          <w:fldChar w:fldCharType="end"/>
        </w:r>
      </w:p>
    </w:sdtContent>
  </w:sdt>
  <w:p w:rsidR="000C3C9C" w:rsidRDefault="000C3C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6B" w:rsidRDefault="00E50D6B" w:rsidP="0082311B">
      <w:pPr>
        <w:spacing w:after="0" w:line="240" w:lineRule="auto"/>
      </w:pPr>
      <w:r>
        <w:separator/>
      </w:r>
    </w:p>
  </w:footnote>
  <w:footnote w:type="continuationSeparator" w:id="0">
    <w:p w:rsidR="00E50D6B" w:rsidRDefault="00E50D6B" w:rsidP="00823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38"/>
    <w:rsid w:val="000038FE"/>
    <w:rsid w:val="00015E38"/>
    <w:rsid w:val="000C3C9C"/>
    <w:rsid w:val="00181C63"/>
    <w:rsid w:val="001A5980"/>
    <w:rsid w:val="004E18E8"/>
    <w:rsid w:val="0082311B"/>
    <w:rsid w:val="008A6B35"/>
    <w:rsid w:val="009E25DF"/>
    <w:rsid w:val="00A246CB"/>
    <w:rsid w:val="00A60807"/>
    <w:rsid w:val="00C05688"/>
    <w:rsid w:val="00E50D6B"/>
    <w:rsid w:val="00EB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3F7B4-1C34-4F5B-98EE-F75E6764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A246C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2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246CB"/>
    <w:rPr>
      <w:color w:val="0000FF"/>
      <w:u w:val="single"/>
    </w:rPr>
  </w:style>
  <w:style w:type="paragraph" w:styleId="a4">
    <w:name w:val="header"/>
    <w:basedOn w:val="a"/>
    <w:link w:val="a5"/>
    <w:uiPriority w:val="99"/>
    <w:unhideWhenUsed/>
    <w:rsid w:val="008231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311B"/>
  </w:style>
  <w:style w:type="paragraph" w:styleId="a6">
    <w:name w:val="footer"/>
    <w:basedOn w:val="a"/>
    <w:link w:val="a7"/>
    <w:uiPriority w:val="99"/>
    <w:unhideWhenUsed/>
    <w:rsid w:val="008231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311B"/>
  </w:style>
  <w:style w:type="character" w:customStyle="1" w:styleId="apple-converted-space">
    <w:name w:val="apple-converted-space"/>
    <w:basedOn w:val="a0"/>
    <w:rsid w:val="000C3C9C"/>
  </w:style>
  <w:style w:type="paragraph" w:customStyle="1" w:styleId="s3">
    <w:name w:val="s_3"/>
    <w:basedOn w:val="a"/>
    <w:rsid w:val="000C3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3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C3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C3C9C"/>
  </w:style>
  <w:style w:type="paragraph" w:styleId="a8">
    <w:name w:val="Balloon Text"/>
    <w:basedOn w:val="a"/>
    <w:link w:val="a9"/>
    <w:uiPriority w:val="99"/>
    <w:semiHidden/>
    <w:unhideWhenUsed/>
    <w:rsid w:val="00181C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1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704">
      <w:bodyDiv w:val="1"/>
      <w:marLeft w:val="0"/>
      <w:marRight w:val="0"/>
      <w:marTop w:val="0"/>
      <w:marBottom w:val="0"/>
      <w:divBdr>
        <w:top w:val="none" w:sz="0" w:space="0" w:color="auto"/>
        <w:left w:val="none" w:sz="0" w:space="0" w:color="auto"/>
        <w:bottom w:val="none" w:sz="0" w:space="0" w:color="auto"/>
        <w:right w:val="none" w:sz="0" w:space="0" w:color="auto"/>
      </w:divBdr>
    </w:div>
    <w:div w:id="9170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57794/" TargetMode="External"/><Relationship Id="rId18" Type="http://schemas.openxmlformats.org/officeDocument/2006/relationships/hyperlink" Target="http://base.garant.ru/70695708/22/" TargetMode="External"/><Relationship Id="rId26" Type="http://schemas.openxmlformats.org/officeDocument/2006/relationships/hyperlink" Target="http://base.garant.ru/70695708/22/" TargetMode="External"/><Relationship Id="rId39" Type="http://schemas.openxmlformats.org/officeDocument/2006/relationships/image" Target="media/image1.png"/><Relationship Id="rId21" Type="http://schemas.openxmlformats.org/officeDocument/2006/relationships/hyperlink" Target="http://base.garant.ru/70695708/22/" TargetMode="External"/><Relationship Id="rId34" Type="http://schemas.openxmlformats.org/officeDocument/2006/relationships/hyperlink" Target="http://base.garant.ru/70695708/22/" TargetMode="External"/><Relationship Id="rId42" Type="http://schemas.openxmlformats.org/officeDocument/2006/relationships/hyperlink" Target="http://base.garant.ru/1305770/" TargetMode="External"/><Relationship Id="rId47" Type="http://schemas.openxmlformats.org/officeDocument/2006/relationships/hyperlink" Target="http://base.garant.ru/70695708/22/" TargetMode="External"/><Relationship Id="rId50" Type="http://schemas.openxmlformats.org/officeDocument/2006/relationships/hyperlink" Target="http://base.garant.ru/70695708/22/" TargetMode="External"/><Relationship Id="rId55" Type="http://schemas.openxmlformats.org/officeDocument/2006/relationships/hyperlink" Target="http://base.garant.ru/12145643/" TargetMode="External"/><Relationship Id="rId63" Type="http://schemas.openxmlformats.org/officeDocument/2006/relationships/hyperlink" Target="http://base.garant.ru/70291362/9/" TargetMode="External"/><Relationship Id="rId7" Type="http://schemas.openxmlformats.org/officeDocument/2006/relationships/hyperlink" Target="http://base.garant.ru/10105643/" TargetMode="External"/><Relationship Id="rId2" Type="http://schemas.openxmlformats.org/officeDocument/2006/relationships/settings" Target="settings.xml"/><Relationship Id="rId16" Type="http://schemas.openxmlformats.org/officeDocument/2006/relationships/hyperlink" Target="http://base.garant.ru/70695708/22/" TargetMode="External"/><Relationship Id="rId29" Type="http://schemas.openxmlformats.org/officeDocument/2006/relationships/hyperlink" Target="http://base.garant.ru/70695708/22/" TargetMode="External"/><Relationship Id="rId1" Type="http://schemas.openxmlformats.org/officeDocument/2006/relationships/styles" Target="styles.xml"/><Relationship Id="rId6" Type="http://schemas.openxmlformats.org/officeDocument/2006/relationships/hyperlink" Target="http://base.garant.ru/70695708/" TargetMode="External"/><Relationship Id="rId11" Type="http://schemas.openxmlformats.org/officeDocument/2006/relationships/hyperlink" Target="http://base.garant.ru/70382976/" TargetMode="External"/><Relationship Id="rId24" Type="http://schemas.openxmlformats.org/officeDocument/2006/relationships/hyperlink" Target="http://base.garant.ru/70695708/22/" TargetMode="External"/><Relationship Id="rId32" Type="http://schemas.openxmlformats.org/officeDocument/2006/relationships/hyperlink" Target="http://base.garant.ru/70695708/22/" TargetMode="External"/><Relationship Id="rId37" Type="http://schemas.openxmlformats.org/officeDocument/2006/relationships/hyperlink" Target="http://base.garant.ru/1305770/" TargetMode="External"/><Relationship Id="rId40" Type="http://schemas.openxmlformats.org/officeDocument/2006/relationships/image" Target="media/image2.png"/><Relationship Id="rId45" Type="http://schemas.openxmlformats.org/officeDocument/2006/relationships/hyperlink" Target="http://base.garant.ru/1305770/" TargetMode="External"/><Relationship Id="rId53" Type="http://schemas.openxmlformats.org/officeDocument/2006/relationships/hyperlink" Target="http://base.garant.ru/70695708/22/" TargetMode="External"/><Relationship Id="rId58" Type="http://schemas.openxmlformats.org/officeDocument/2006/relationships/hyperlink" Target="http://base.garant.ru/12145645/"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ase.garant.ru/70695708/22/" TargetMode="External"/><Relationship Id="rId23" Type="http://schemas.openxmlformats.org/officeDocument/2006/relationships/hyperlink" Target="http://base.garant.ru/70695708/22/" TargetMode="External"/><Relationship Id="rId28" Type="http://schemas.openxmlformats.org/officeDocument/2006/relationships/hyperlink" Target="http://base.garant.ru/70695708/22/" TargetMode="External"/><Relationship Id="rId36" Type="http://schemas.openxmlformats.org/officeDocument/2006/relationships/hyperlink" Target="http://base.garant.ru/10105643/1/" TargetMode="External"/><Relationship Id="rId49" Type="http://schemas.openxmlformats.org/officeDocument/2006/relationships/hyperlink" Target="http://base.garant.ru/70695708/22/" TargetMode="External"/><Relationship Id="rId57" Type="http://schemas.openxmlformats.org/officeDocument/2006/relationships/hyperlink" Target="http://base.garant.ru/12145642/" TargetMode="External"/><Relationship Id="rId61" Type="http://schemas.openxmlformats.org/officeDocument/2006/relationships/hyperlink" Target="http://base.garant.ru/70695708/22/" TargetMode="External"/><Relationship Id="rId10" Type="http://schemas.openxmlformats.org/officeDocument/2006/relationships/hyperlink" Target="http://base.garant.ru/70494178/" TargetMode="External"/><Relationship Id="rId19" Type="http://schemas.openxmlformats.org/officeDocument/2006/relationships/hyperlink" Target="http://base.garant.ru/70695708/22/" TargetMode="External"/><Relationship Id="rId31" Type="http://schemas.openxmlformats.org/officeDocument/2006/relationships/hyperlink" Target="http://base.garant.ru/70695708/22/" TargetMode="External"/><Relationship Id="rId44" Type="http://schemas.openxmlformats.org/officeDocument/2006/relationships/image" Target="media/image4.png"/><Relationship Id="rId52" Type="http://schemas.openxmlformats.org/officeDocument/2006/relationships/hyperlink" Target="http://base.garant.ru/1352114/" TargetMode="External"/><Relationship Id="rId60" Type="http://schemas.openxmlformats.org/officeDocument/2006/relationships/hyperlink" Target="http://base.garant.ru/70695708/22/"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ase.garant.ru/70494178/" TargetMode="External"/><Relationship Id="rId14" Type="http://schemas.openxmlformats.org/officeDocument/2006/relationships/hyperlink" Target="http://base.garant.ru/70695708/22/" TargetMode="External"/><Relationship Id="rId22" Type="http://schemas.openxmlformats.org/officeDocument/2006/relationships/hyperlink" Target="http://base.garant.ru/70695708/22/" TargetMode="External"/><Relationship Id="rId27" Type="http://schemas.openxmlformats.org/officeDocument/2006/relationships/hyperlink" Target="http://base.garant.ru/70695708/22/" TargetMode="External"/><Relationship Id="rId30" Type="http://schemas.openxmlformats.org/officeDocument/2006/relationships/hyperlink" Target="http://base.garant.ru/70695708/22/" TargetMode="External"/><Relationship Id="rId35" Type="http://schemas.openxmlformats.org/officeDocument/2006/relationships/hyperlink" Target="http://base.garant.ru/1305770/" TargetMode="External"/><Relationship Id="rId43" Type="http://schemas.openxmlformats.org/officeDocument/2006/relationships/hyperlink" Target="http://base.garant.ru/70695708/22/" TargetMode="External"/><Relationship Id="rId48" Type="http://schemas.openxmlformats.org/officeDocument/2006/relationships/hyperlink" Target="http://base.garant.ru/70695708/22/" TargetMode="External"/><Relationship Id="rId56" Type="http://schemas.openxmlformats.org/officeDocument/2006/relationships/hyperlink" Target="http://base.garant.ru/70223578/" TargetMode="External"/><Relationship Id="rId64" Type="http://schemas.openxmlformats.org/officeDocument/2006/relationships/hyperlink" Target="http://base.garant.ru/70291362/6/" TargetMode="External"/><Relationship Id="rId8" Type="http://schemas.openxmlformats.org/officeDocument/2006/relationships/hyperlink" Target="http://base.garant.ru/70291362/" TargetMode="External"/><Relationship Id="rId51" Type="http://schemas.openxmlformats.org/officeDocument/2006/relationships/hyperlink" Target="http://base.garant.ru/10106035/" TargetMode="External"/><Relationship Id="rId3" Type="http://schemas.openxmlformats.org/officeDocument/2006/relationships/webSettings" Target="webSettings.xml"/><Relationship Id="rId12" Type="http://schemas.openxmlformats.org/officeDocument/2006/relationships/hyperlink" Target="http://base.garant.ru/70382976/" TargetMode="External"/><Relationship Id="rId17" Type="http://schemas.openxmlformats.org/officeDocument/2006/relationships/hyperlink" Target="http://base.garant.ru/70695708/22/" TargetMode="External"/><Relationship Id="rId25" Type="http://schemas.openxmlformats.org/officeDocument/2006/relationships/hyperlink" Target="http://base.garant.ru/70695708/22/" TargetMode="External"/><Relationship Id="rId33" Type="http://schemas.openxmlformats.org/officeDocument/2006/relationships/hyperlink" Target="http://base.garant.ru/70695708/22/" TargetMode="External"/><Relationship Id="rId38" Type="http://schemas.openxmlformats.org/officeDocument/2006/relationships/hyperlink" Target="http://base.garant.ru/1305770/" TargetMode="External"/><Relationship Id="rId46" Type="http://schemas.openxmlformats.org/officeDocument/2006/relationships/hyperlink" Target="http://base.garant.ru/1305770/" TargetMode="External"/><Relationship Id="rId59" Type="http://schemas.openxmlformats.org/officeDocument/2006/relationships/hyperlink" Target="http://base.garant.ru/70695708/22/" TargetMode="External"/><Relationship Id="rId67" Type="http://schemas.openxmlformats.org/officeDocument/2006/relationships/theme" Target="theme/theme1.xml"/><Relationship Id="rId20" Type="http://schemas.openxmlformats.org/officeDocument/2006/relationships/hyperlink" Target="http://base.garant.ru/70695708/22/" TargetMode="External"/><Relationship Id="rId41" Type="http://schemas.openxmlformats.org/officeDocument/2006/relationships/image" Target="media/image3.png"/><Relationship Id="rId54" Type="http://schemas.openxmlformats.org/officeDocument/2006/relationships/image" Target="media/image5.png"/><Relationship Id="rId62" Type="http://schemas.openxmlformats.org/officeDocument/2006/relationships/hyperlink" Target="http://base.garant.ru/13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10861</Words>
  <Characters>61910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2015-02-19T05:12:00Z</cp:lastPrinted>
  <dcterms:created xsi:type="dcterms:W3CDTF">2015-02-02T02:59:00Z</dcterms:created>
  <dcterms:modified xsi:type="dcterms:W3CDTF">2015-02-19T05:12:00Z</dcterms:modified>
</cp:coreProperties>
</file>